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13CFBCB9" w:rsidR="00F871DC" w:rsidRPr="00F871DC" w:rsidRDefault="00754BC0" w:rsidP="00BB6443">
      <w:pPr>
        <w:jc w:val="center"/>
        <w:rPr>
          <w:b/>
          <w:lang w:val="es-MX"/>
        </w:rPr>
      </w:pPr>
      <w:r>
        <w:rPr>
          <w:b/>
          <w:lang w:val="es-MX"/>
        </w:rPr>
        <w:t>Viernes</w:t>
      </w:r>
      <w:r w:rsidR="0097157C">
        <w:rPr>
          <w:b/>
          <w:lang w:val="es-MX"/>
        </w:rPr>
        <w:t xml:space="preserve"> </w:t>
      </w:r>
      <w:r w:rsidR="00BB6443">
        <w:rPr>
          <w:b/>
          <w:lang w:val="es-MX"/>
        </w:rPr>
        <w:t>X</w:t>
      </w:r>
      <w:r w:rsidR="003829B7">
        <w:rPr>
          <w:b/>
          <w:lang w:val="es-MX"/>
        </w:rPr>
        <w:t>V</w:t>
      </w:r>
      <w:r w:rsidR="008A1497">
        <w:rPr>
          <w:b/>
          <w:lang w:val="es-MX"/>
        </w:rPr>
        <w:t xml:space="preserve"> </w:t>
      </w:r>
      <w:r w:rsidR="00D30DC2">
        <w:rPr>
          <w:b/>
          <w:lang w:val="es-MX"/>
        </w:rPr>
        <w:t>del TO</w:t>
      </w:r>
    </w:p>
    <w:p w14:paraId="0E48C550" w14:textId="544AC2B7" w:rsidR="00F871DC" w:rsidRDefault="00F871DC" w:rsidP="00BB6443">
      <w:pPr>
        <w:tabs>
          <w:tab w:val="left" w:pos="3045"/>
          <w:tab w:val="center" w:pos="4419"/>
        </w:tabs>
        <w:jc w:val="center"/>
        <w:rPr>
          <w:b/>
          <w:lang w:val="es-MX"/>
        </w:rPr>
      </w:pPr>
      <w:r w:rsidRPr="00F871DC">
        <w:rPr>
          <w:b/>
          <w:lang w:val="es-MX"/>
        </w:rPr>
        <w:t xml:space="preserve">Ciclo </w:t>
      </w:r>
      <w:r w:rsidR="00A54637">
        <w:rPr>
          <w:b/>
          <w:lang w:val="es-MX"/>
        </w:rPr>
        <w:t>A</w:t>
      </w:r>
    </w:p>
    <w:p w14:paraId="18C64EBA" w14:textId="77777777" w:rsidR="00F871DC" w:rsidRDefault="00F871DC" w:rsidP="00F871DC">
      <w:pPr>
        <w:jc w:val="center"/>
        <w:rPr>
          <w:b/>
          <w:lang w:val="es-MX"/>
        </w:rPr>
      </w:pPr>
    </w:p>
    <w:p w14:paraId="5286184E" w14:textId="36A66669" w:rsidR="00BB6443" w:rsidRDefault="001E0D67" w:rsidP="00F871DC">
      <w:pPr>
        <w:jc w:val="right"/>
        <w:rPr>
          <w:lang w:val="es-MX"/>
        </w:rPr>
      </w:pPr>
      <w:r>
        <w:rPr>
          <w:lang w:val="es-MX"/>
        </w:rPr>
        <w:t>1</w:t>
      </w:r>
      <w:r w:rsidR="00754BC0">
        <w:rPr>
          <w:lang w:val="es-MX"/>
        </w:rPr>
        <w:t>7</w:t>
      </w:r>
      <w:r w:rsidR="0097157C" w:rsidRPr="0097157C">
        <w:rPr>
          <w:lang w:val="es-MX"/>
        </w:rPr>
        <w:t xml:space="preserve"> de </w:t>
      </w:r>
      <w:r w:rsidR="00BB6443">
        <w:rPr>
          <w:lang w:val="es-MX"/>
        </w:rPr>
        <w:t>julio</w:t>
      </w:r>
      <w:r w:rsidR="0097157C" w:rsidRPr="0097157C">
        <w:rPr>
          <w:lang w:val="es-MX"/>
        </w:rPr>
        <w:t xml:space="preserve"> de 20</w:t>
      </w:r>
      <w:r w:rsidR="00A54637">
        <w:rPr>
          <w:lang w:val="es-MX"/>
        </w:rPr>
        <w:t>20</w:t>
      </w:r>
    </w:p>
    <w:p w14:paraId="0AC7060C" w14:textId="6EBFF2E5" w:rsidR="00F871DC" w:rsidRDefault="00A54637" w:rsidP="00F871DC">
      <w:pPr>
        <w:jc w:val="right"/>
        <w:rPr>
          <w:i/>
          <w:lang w:val="es-MX"/>
        </w:rPr>
      </w:pPr>
      <w:proofErr w:type="spellStart"/>
      <w:r>
        <w:rPr>
          <w:sz w:val="20"/>
          <w:szCs w:val="20"/>
        </w:rPr>
        <w:t>Is</w:t>
      </w:r>
      <w:proofErr w:type="spellEnd"/>
      <w:r>
        <w:rPr>
          <w:sz w:val="20"/>
          <w:szCs w:val="20"/>
        </w:rPr>
        <w:t xml:space="preserve"> </w:t>
      </w:r>
      <w:r w:rsidR="00754BC0">
        <w:rPr>
          <w:sz w:val="20"/>
          <w:szCs w:val="20"/>
        </w:rPr>
        <w:t>38,1-6.21-22.7-8</w:t>
      </w:r>
      <w:r w:rsidR="00630C0D">
        <w:rPr>
          <w:sz w:val="20"/>
          <w:szCs w:val="20"/>
        </w:rPr>
        <w:br/>
      </w:r>
      <w:proofErr w:type="spellStart"/>
      <w:r w:rsidR="00754BC0">
        <w:rPr>
          <w:sz w:val="20"/>
          <w:szCs w:val="20"/>
        </w:rPr>
        <w:t>Is</w:t>
      </w:r>
      <w:proofErr w:type="spellEnd"/>
      <w:r w:rsidR="00754BC0">
        <w:rPr>
          <w:sz w:val="20"/>
          <w:szCs w:val="20"/>
        </w:rPr>
        <w:t xml:space="preserve"> 38</w:t>
      </w:r>
      <w:r w:rsidR="00630C0D">
        <w:rPr>
          <w:sz w:val="20"/>
          <w:szCs w:val="20"/>
        </w:rPr>
        <w:br/>
      </w:r>
      <w:r w:rsidR="00BB6443" w:rsidRPr="0087225C">
        <w:rPr>
          <w:sz w:val="20"/>
          <w:szCs w:val="20"/>
        </w:rPr>
        <w:t xml:space="preserve">Mt </w:t>
      </w:r>
      <w:r w:rsidR="00754BC0">
        <w:rPr>
          <w:sz w:val="20"/>
          <w:szCs w:val="20"/>
        </w:rPr>
        <w:t>12,1-8</w:t>
      </w:r>
      <w:r w:rsidR="005922FE">
        <w:rPr>
          <w:sz w:val="20"/>
          <w:szCs w:val="20"/>
        </w:rPr>
        <w:br/>
      </w:r>
      <w:r w:rsidR="00F871DC">
        <w:rPr>
          <w:i/>
          <w:lang w:val="es-MX"/>
        </w:rPr>
        <w:t>P. Eduardo Suanzes, msps</w:t>
      </w:r>
    </w:p>
    <w:p w14:paraId="53A8EE52" w14:textId="77777777" w:rsidR="008D1B7F" w:rsidRDefault="008D1B7F" w:rsidP="003328A7">
      <w:pPr>
        <w:jc w:val="both"/>
        <w:rPr>
          <w:lang w:val="es-MX"/>
        </w:rPr>
      </w:pPr>
    </w:p>
    <w:p w14:paraId="0F982CB3" w14:textId="5975765C" w:rsidR="00BF0DD9" w:rsidRDefault="008D1B7F" w:rsidP="003328A7">
      <w:pPr>
        <w:jc w:val="both"/>
        <w:rPr>
          <w:lang w:val="es-MX"/>
        </w:rPr>
      </w:pPr>
      <w:r>
        <w:rPr>
          <w:lang w:val="es-MX"/>
        </w:rPr>
        <w:t>Para empezar, permítanme la aclaración de cómo leer la cita bíblica de la Primera Lectura. Es una cosa muy rara, pero para que lo sepan</w:t>
      </w:r>
      <w:r w:rsidR="00583ADA">
        <w:rPr>
          <w:lang w:val="es-MX"/>
        </w:rPr>
        <w:t xml:space="preserve"> y no se quiebren la cabeza</w:t>
      </w:r>
      <w:r>
        <w:rPr>
          <w:lang w:val="es-MX"/>
        </w:rPr>
        <w:t>. Del Capítulo 38 de Isaías, leer del versículo 1 al 6; luego los versículos 21 al 22; y por último (y esto es lo raro) volver atrás y leer los versículos del 7 al 8.</w:t>
      </w:r>
      <w:r w:rsidR="00583ADA">
        <w:rPr>
          <w:lang w:val="es-MX"/>
        </w:rPr>
        <w:t xml:space="preserve"> Así está puesto.</w:t>
      </w:r>
    </w:p>
    <w:p w14:paraId="3F86BBA4" w14:textId="77777777" w:rsidR="00583ADA" w:rsidRDefault="00583ADA" w:rsidP="003328A7">
      <w:pPr>
        <w:jc w:val="both"/>
        <w:rPr>
          <w:lang w:val="es-MX"/>
        </w:rPr>
      </w:pPr>
    </w:p>
    <w:p w14:paraId="0113DE94" w14:textId="129DE8F3" w:rsidR="00583ADA" w:rsidRDefault="00583ADA" w:rsidP="00583ADA">
      <w:pPr>
        <w:jc w:val="both"/>
      </w:pPr>
      <w:r>
        <w:rPr>
          <w:lang w:val="es-MX"/>
        </w:rPr>
        <w:t xml:space="preserve">Con relación al Evangelio acuérdense de lo que decíamos ayer: </w:t>
      </w:r>
      <w:r w:rsidRPr="005C6F58">
        <w:rPr>
          <w:lang w:val="es-MX"/>
        </w:rPr>
        <w:t xml:space="preserve">Jesús invita a acercarse a </w:t>
      </w:r>
      <w:r>
        <w:rPr>
          <w:lang w:val="es-MX"/>
        </w:rPr>
        <w:t>é</w:t>
      </w:r>
      <w:r w:rsidRPr="005C6F58">
        <w:rPr>
          <w:lang w:val="es-MX"/>
        </w:rPr>
        <w:t xml:space="preserve">l directamente; </w:t>
      </w:r>
      <w:r w:rsidRPr="00D2419A">
        <w:rPr>
          <w:b/>
          <w:i/>
          <w:lang w:val="es-MX"/>
        </w:rPr>
        <w:t>su persona es el medio (la Ley) y el  termino (Dios)</w:t>
      </w:r>
      <w:r>
        <w:rPr>
          <w:b/>
          <w:i/>
          <w:lang w:val="es-MX"/>
        </w:rPr>
        <w:t>, él es la Sabiduría</w:t>
      </w:r>
      <w:r w:rsidRPr="005C6F58">
        <w:rPr>
          <w:lang w:val="es-MX"/>
        </w:rPr>
        <w:t>.</w:t>
      </w:r>
      <w:r>
        <w:rPr>
          <w:lang w:val="es-MX"/>
        </w:rPr>
        <w:t xml:space="preserve"> Además, Jesús es el Señor del sábado, el Señor del descanso: ¡él mismo es el descanso! </w:t>
      </w:r>
      <w:r w:rsidRPr="00C93608">
        <w:t>Jesús se ve a sí mismo como la Torá, como la palabra de Dios en persona</w:t>
      </w:r>
      <w:r>
        <w:t>: él es la Ley y el descanso sabático. Aquí se resumen todas las respuestas de Jesús con los fariseos en lo que al sábado se refiere: él es el descanso. Esta reivindicación de Jesús trae como consecuencia que su comunidad es el nuevo Israel</w:t>
      </w:r>
      <w:r>
        <w:rPr>
          <w:rStyle w:val="Refdenotaalpie"/>
        </w:rPr>
        <w:footnoteReference w:id="1"/>
      </w:r>
      <w:r>
        <w:t>.</w:t>
      </w:r>
    </w:p>
    <w:p w14:paraId="4EFE68C0" w14:textId="77777777" w:rsidR="00583ADA" w:rsidRDefault="00583ADA" w:rsidP="00583ADA">
      <w:pPr>
        <w:jc w:val="both"/>
      </w:pPr>
    </w:p>
    <w:p w14:paraId="1105699E" w14:textId="67E8F207" w:rsidR="00583ADA" w:rsidRDefault="00583ADA" w:rsidP="00583ADA">
      <w:pPr>
        <w:jc w:val="both"/>
      </w:pPr>
      <w:r>
        <w:t>Ahora Mateo comienza a presentar todas las controversias con los fariseos con relación al sábado: por eso es que tenía sentido, justamente antes de este episodio, lo que reflexionábamos el día de ayer.</w:t>
      </w:r>
    </w:p>
    <w:p w14:paraId="2ED9663C" w14:textId="068D982E" w:rsidR="00583ADA" w:rsidRDefault="00583ADA" w:rsidP="003328A7">
      <w:pPr>
        <w:jc w:val="both"/>
        <w:rPr>
          <w:lang w:val="es-MX"/>
        </w:rPr>
      </w:pPr>
    </w:p>
    <w:p w14:paraId="0F14A805" w14:textId="730A9BC8" w:rsidR="00D1206A" w:rsidRDefault="00583ADA" w:rsidP="003328A7">
      <w:pPr>
        <w:jc w:val="both"/>
        <w:rPr>
          <w:lang w:val="es-MX"/>
        </w:rPr>
      </w:pPr>
      <w:r w:rsidRPr="00583ADA">
        <w:rPr>
          <w:lang w:val="es-MX"/>
        </w:rPr>
        <w:t xml:space="preserve">Los discípulos recogen espigas en sábado para comer. Los fariseos siguen insistiendo que eso es pecado, pues no está permitido trabajar en sábado. Siguen en el viejo esquema. Jesús no: trabajar así en sábado deja de ser pecado, objeto de castigo, porque estamos en el tiempo del vino nuevo del amor festivo de Dios. Y les dice que incluso David y los suyos comieron una vez de la ofrenda del altar, que estaba prohibido comer a los no-sacerdotes, y ya entonces David puso al hombre y su necesidad por encima de la Ley. </w:t>
      </w:r>
      <w:r w:rsidR="0013300E">
        <w:rPr>
          <w:lang w:val="es-MX"/>
        </w:rPr>
        <w:t>Jesús n</w:t>
      </w:r>
      <w:r w:rsidR="0013300E" w:rsidRPr="0013300E">
        <w:rPr>
          <w:lang w:val="es-MX"/>
        </w:rPr>
        <w:t xml:space="preserve">o pretende equiparar la </w:t>
      </w:r>
      <w:r w:rsidR="0013300E">
        <w:rPr>
          <w:lang w:val="es-MX"/>
        </w:rPr>
        <w:t>s</w:t>
      </w:r>
      <w:r w:rsidR="0013300E" w:rsidRPr="0013300E">
        <w:rPr>
          <w:lang w:val="es-MX"/>
        </w:rPr>
        <w:t xml:space="preserve">ituación de </w:t>
      </w:r>
      <w:r w:rsidR="0013300E">
        <w:rPr>
          <w:lang w:val="es-MX"/>
        </w:rPr>
        <w:t>sus discípulos</w:t>
      </w:r>
      <w:r w:rsidR="0013300E" w:rsidRPr="0013300E">
        <w:rPr>
          <w:lang w:val="es-MX"/>
        </w:rPr>
        <w:t xml:space="preserve"> a la de David, </w:t>
      </w:r>
      <w:r w:rsidR="0013300E">
        <w:rPr>
          <w:lang w:val="es-MX"/>
        </w:rPr>
        <w:t>sino</w:t>
      </w:r>
      <w:r w:rsidR="0013300E" w:rsidRPr="0013300E">
        <w:rPr>
          <w:lang w:val="es-MX"/>
        </w:rPr>
        <w:t xml:space="preserve"> hacer constar, a la </w:t>
      </w:r>
      <w:r w:rsidR="0013300E">
        <w:rPr>
          <w:lang w:val="es-MX"/>
        </w:rPr>
        <w:t>v</w:t>
      </w:r>
      <w:r w:rsidR="0013300E" w:rsidRPr="0013300E">
        <w:rPr>
          <w:lang w:val="es-MX"/>
        </w:rPr>
        <w:t xml:space="preserve">ista de los debates </w:t>
      </w:r>
      <w:r w:rsidR="0013300E">
        <w:rPr>
          <w:lang w:val="es-MX"/>
        </w:rPr>
        <w:t>j</w:t>
      </w:r>
      <w:r w:rsidR="0013300E" w:rsidRPr="0013300E">
        <w:rPr>
          <w:lang w:val="es-MX"/>
        </w:rPr>
        <w:t>udíos sobre el precepto sabático, que los discípulos no lo quebrantan por cap</w:t>
      </w:r>
      <w:r w:rsidR="0013300E">
        <w:rPr>
          <w:lang w:val="es-MX"/>
        </w:rPr>
        <w:t>ri</w:t>
      </w:r>
      <w:r w:rsidR="0013300E" w:rsidRPr="0013300E">
        <w:rPr>
          <w:lang w:val="es-MX"/>
        </w:rPr>
        <w:t xml:space="preserve">cho </w:t>
      </w:r>
      <w:r w:rsidR="0013300E">
        <w:rPr>
          <w:lang w:val="es-MX"/>
        </w:rPr>
        <w:t xml:space="preserve">sino </w:t>
      </w:r>
      <w:r w:rsidR="0013300E" w:rsidRPr="0013300E">
        <w:rPr>
          <w:lang w:val="es-MX"/>
        </w:rPr>
        <w:t>por necesidad</w:t>
      </w:r>
      <w:r w:rsidR="0013300E">
        <w:rPr>
          <w:lang w:val="es-MX"/>
        </w:rPr>
        <w:t>.</w:t>
      </w:r>
    </w:p>
    <w:p w14:paraId="5E5811E4" w14:textId="77777777" w:rsidR="00D1206A" w:rsidRDefault="00D1206A" w:rsidP="003328A7">
      <w:pPr>
        <w:jc w:val="both"/>
        <w:rPr>
          <w:lang w:val="es-MX"/>
        </w:rPr>
      </w:pPr>
    </w:p>
    <w:p w14:paraId="73B33197" w14:textId="5E545311" w:rsidR="00D1206A" w:rsidRDefault="00D1206A" w:rsidP="003328A7">
      <w:pPr>
        <w:jc w:val="both"/>
        <w:rPr>
          <w:lang w:val="es-MX"/>
        </w:rPr>
      </w:pPr>
      <w:r>
        <w:rPr>
          <w:lang w:val="es-MX"/>
        </w:rPr>
        <w:t>Han de saber que Mateo escribe su Evangelio para una comunidad con una fuerte presencia de judíos convertidos; al escribir una frase de Jesús tomada del profeta Oseas</w:t>
      </w:r>
      <w:r>
        <w:rPr>
          <w:rStyle w:val="Refdenotaalpie"/>
          <w:lang w:val="es-MX"/>
        </w:rPr>
        <w:footnoteReference w:id="2"/>
      </w:r>
      <w:r>
        <w:rPr>
          <w:lang w:val="es-MX"/>
        </w:rPr>
        <w:t xml:space="preserve">: </w:t>
      </w:r>
      <w:r w:rsidRPr="00D1206A">
        <w:rPr>
          <w:lang w:val="es-MX"/>
        </w:rPr>
        <w:t>«</w:t>
      </w:r>
      <w:r w:rsidRPr="00D1206A">
        <w:rPr>
          <w:i/>
          <w:lang w:val="es-MX"/>
        </w:rPr>
        <w:t>Entiendan lo que significa ‘misericordia quiero y no sacrificios’»</w:t>
      </w:r>
      <w:r w:rsidRPr="00D1206A">
        <w:rPr>
          <w:lang w:val="es-MX"/>
        </w:rPr>
        <w:t xml:space="preserve"> (es decir, quiero que se</w:t>
      </w:r>
      <w:r>
        <w:rPr>
          <w:lang w:val="es-MX"/>
        </w:rPr>
        <w:t>an</w:t>
      </w:r>
      <w:r w:rsidRPr="00D1206A">
        <w:rPr>
          <w:lang w:val="es-MX"/>
        </w:rPr>
        <w:t xml:space="preserve"> compasivos y no que me ofrezc</w:t>
      </w:r>
      <w:r>
        <w:rPr>
          <w:lang w:val="es-MX"/>
        </w:rPr>
        <w:t>an</w:t>
      </w:r>
      <w:r w:rsidRPr="00D1206A">
        <w:rPr>
          <w:lang w:val="es-MX"/>
        </w:rPr>
        <w:t xml:space="preserve"> sacrificios), </w:t>
      </w:r>
      <w:r>
        <w:rPr>
          <w:lang w:val="es-MX"/>
        </w:rPr>
        <w:t>está mostrando</w:t>
      </w:r>
      <w:r w:rsidRPr="00D1206A">
        <w:rPr>
          <w:lang w:val="es-MX"/>
        </w:rPr>
        <w:t xml:space="preserve"> a sus cristianos judíos </w:t>
      </w:r>
      <w:r>
        <w:rPr>
          <w:lang w:val="es-MX"/>
        </w:rPr>
        <w:t xml:space="preserve">destinatarios de su escrito </w:t>
      </w:r>
      <w:r w:rsidRPr="00D1206A">
        <w:rPr>
          <w:lang w:val="es-MX"/>
        </w:rPr>
        <w:t>que ya en el Antiguo Testamento está presente esta visión misericordiosa como prioritaria frente a la mera «justicia» de los ritos (sacrificios en el templo).</w:t>
      </w:r>
      <w:r w:rsidR="0055602B">
        <w:rPr>
          <w:lang w:val="es-MX"/>
        </w:rPr>
        <w:t xml:space="preserve"> </w:t>
      </w:r>
      <w:r w:rsidR="00867DCB">
        <w:rPr>
          <w:rFonts w:ascii="Calibri" w:hAnsi="Calibri" w:cs="Calibri"/>
          <w:lang w:val="es-MX"/>
        </w:rPr>
        <w:t>«</w:t>
      </w:r>
      <w:r w:rsidR="0055602B" w:rsidRPr="0055602B">
        <w:rPr>
          <w:lang w:val="es-MX"/>
        </w:rPr>
        <w:t>Si los fariseos entendieran el verdadero sentido de la frase del profeta</w:t>
      </w:r>
      <w:r w:rsidR="0055602B">
        <w:rPr>
          <w:lang w:val="es-MX"/>
        </w:rPr>
        <w:t xml:space="preserve"> Oseas</w:t>
      </w:r>
      <w:r w:rsidR="0055602B" w:rsidRPr="0055602B">
        <w:rPr>
          <w:lang w:val="es-MX"/>
        </w:rPr>
        <w:t xml:space="preserve">, de que la misericordia, el amor que sabe hacerse eco de </w:t>
      </w:r>
      <w:r w:rsidR="0055602B" w:rsidRPr="0055602B">
        <w:rPr>
          <w:lang w:val="es-MX"/>
        </w:rPr>
        <w:lastRenderedPageBreak/>
        <w:t>los sentimientos ajenos, está por encima de todos los actos de culto, hubieran sabido también tener comprensión para el hambre de los discípulos</w:t>
      </w:r>
      <w:r w:rsidR="00867DCB">
        <w:rPr>
          <w:rFonts w:ascii="Calibri" w:hAnsi="Calibri" w:cs="Calibri"/>
          <w:lang w:val="es-MX"/>
        </w:rPr>
        <w:t>»</w:t>
      </w:r>
      <w:r w:rsidR="0055602B">
        <w:rPr>
          <w:rStyle w:val="Refdenotaalpie"/>
          <w:lang w:val="es-MX"/>
        </w:rPr>
        <w:footnoteReference w:id="3"/>
      </w:r>
      <w:r w:rsidR="0055602B" w:rsidRPr="0055602B">
        <w:rPr>
          <w:lang w:val="es-MX"/>
        </w:rPr>
        <w:t>.</w:t>
      </w:r>
    </w:p>
    <w:p w14:paraId="790747DB" w14:textId="77777777" w:rsidR="0013300E" w:rsidRDefault="0013300E" w:rsidP="003328A7">
      <w:pPr>
        <w:jc w:val="both"/>
        <w:rPr>
          <w:lang w:val="es-MX"/>
        </w:rPr>
      </w:pPr>
    </w:p>
    <w:p w14:paraId="275C94AC" w14:textId="37A581AD" w:rsidR="0013300E" w:rsidRDefault="0013300E" w:rsidP="003328A7">
      <w:pPr>
        <w:jc w:val="both"/>
        <w:rPr>
          <w:lang w:val="es-MX"/>
        </w:rPr>
      </w:pPr>
      <w:r w:rsidRPr="0013300E">
        <w:rPr>
          <w:lang w:val="es-MX"/>
        </w:rPr>
        <w:t>Porque si la ofrenda permite quebrantar el sábado</w:t>
      </w:r>
      <w:r>
        <w:rPr>
          <w:lang w:val="es-MX"/>
        </w:rPr>
        <w:t xml:space="preserve"> (como Jesús dice del trabajo de los sacerdotes en sábado)</w:t>
      </w:r>
      <w:r w:rsidRPr="0013300E">
        <w:rPr>
          <w:lang w:val="es-MX"/>
        </w:rPr>
        <w:t xml:space="preserve">, cuánto más debe permitirlo la misericordia a los indigentes, pues la misericordia es </w:t>
      </w:r>
      <w:r>
        <w:rPr>
          <w:lang w:val="es-MX"/>
        </w:rPr>
        <w:t>más grata a Dios que la ofrenda</w:t>
      </w:r>
      <w:r w:rsidRPr="0013300E">
        <w:rPr>
          <w:lang w:val="es-MX"/>
        </w:rPr>
        <w:t>. Lo que es m</w:t>
      </w:r>
      <w:r>
        <w:rPr>
          <w:lang w:val="es-MX"/>
        </w:rPr>
        <w:t>a</w:t>
      </w:r>
      <w:r w:rsidRPr="0013300E">
        <w:rPr>
          <w:lang w:val="es-MX"/>
        </w:rPr>
        <w:t>yor que el templo es, pues, la misericordia, que en la interpretación que hace Jesús de la voluntad de Dios ha llegado a ser lo máximo.</w:t>
      </w:r>
      <w:r>
        <w:rPr>
          <w:lang w:val="es-MX"/>
        </w:rPr>
        <w:t xml:space="preserve"> La misericordia es el núcleo de la voluntad de Dios que Jesús cumple en su conducta. Además, los fariseos deberían saberlo, pues ya en Oseas estaba claramente dicho</w:t>
      </w:r>
      <w:r w:rsidR="0055602B">
        <w:rPr>
          <w:rStyle w:val="Refdenotaalpie"/>
          <w:lang w:val="es-MX"/>
        </w:rPr>
        <w:footnoteReference w:id="4"/>
      </w:r>
      <w:r>
        <w:rPr>
          <w:lang w:val="es-MX"/>
        </w:rPr>
        <w:t>.</w:t>
      </w:r>
    </w:p>
    <w:p w14:paraId="1BB5E70F" w14:textId="77777777" w:rsidR="0055602B" w:rsidRDefault="0055602B" w:rsidP="003328A7">
      <w:pPr>
        <w:jc w:val="both"/>
        <w:rPr>
          <w:lang w:val="es-MX"/>
        </w:rPr>
      </w:pPr>
    </w:p>
    <w:p w14:paraId="5CAC7DA6" w14:textId="1957CEDB" w:rsidR="0013300E" w:rsidRDefault="0055602B" w:rsidP="003328A7">
      <w:pPr>
        <w:jc w:val="both"/>
        <w:rPr>
          <w:lang w:val="es-MX"/>
        </w:rPr>
      </w:pPr>
      <w:r>
        <w:rPr>
          <w:lang w:val="es-MX"/>
        </w:rPr>
        <w:t>Pero no se trata</w:t>
      </w:r>
      <w:r w:rsidR="0013300E" w:rsidRPr="0013300E">
        <w:rPr>
          <w:lang w:val="es-MX"/>
        </w:rPr>
        <w:t xml:space="preserve"> de </w:t>
      </w:r>
      <w:r w:rsidR="00BB1493">
        <w:rPr>
          <w:lang w:val="es-MX"/>
        </w:rPr>
        <w:t xml:space="preserve">la </w:t>
      </w:r>
      <w:r w:rsidRPr="0013300E">
        <w:rPr>
          <w:lang w:val="es-MX"/>
        </w:rPr>
        <w:t>abolición</w:t>
      </w:r>
      <w:r w:rsidR="0013300E" w:rsidRPr="0013300E">
        <w:rPr>
          <w:lang w:val="es-MX"/>
        </w:rPr>
        <w:t xml:space="preserve"> de algunas cláusulas de la </w:t>
      </w:r>
      <w:proofErr w:type="spellStart"/>
      <w:r w:rsidR="0013300E" w:rsidRPr="0055602B">
        <w:rPr>
          <w:i/>
          <w:lang w:val="es-MX"/>
        </w:rPr>
        <w:t>torá</w:t>
      </w:r>
      <w:proofErr w:type="spellEnd"/>
      <w:r w:rsidR="00BB1493">
        <w:rPr>
          <w:i/>
          <w:lang w:val="es-MX"/>
        </w:rPr>
        <w:t xml:space="preserve"> </w:t>
      </w:r>
      <w:r w:rsidR="00BB1493" w:rsidRPr="00BB1493">
        <w:rPr>
          <w:lang w:val="es-MX"/>
        </w:rPr>
        <w:t>(la</w:t>
      </w:r>
      <w:r w:rsidR="0013300E" w:rsidRPr="0013300E">
        <w:rPr>
          <w:lang w:val="es-MX"/>
        </w:rPr>
        <w:t xml:space="preserve"> ley ceremonial</w:t>
      </w:r>
      <w:r w:rsidR="00BB1493">
        <w:rPr>
          <w:lang w:val="es-MX"/>
        </w:rPr>
        <w:t>)</w:t>
      </w:r>
      <w:r>
        <w:rPr>
          <w:lang w:val="es-MX"/>
        </w:rPr>
        <w:t>,</w:t>
      </w:r>
      <w:r w:rsidR="0013300E" w:rsidRPr="0013300E">
        <w:rPr>
          <w:lang w:val="es-MX"/>
        </w:rPr>
        <w:t xml:space="preserve"> sino de subordinación de toda la </w:t>
      </w:r>
      <w:proofErr w:type="spellStart"/>
      <w:r w:rsidR="0013300E" w:rsidRPr="0055602B">
        <w:rPr>
          <w:i/>
          <w:lang w:val="es-MX"/>
        </w:rPr>
        <w:t>torá</w:t>
      </w:r>
      <w:proofErr w:type="spellEnd"/>
      <w:r w:rsidR="0013300E" w:rsidRPr="0013300E">
        <w:rPr>
          <w:lang w:val="es-MX"/>
        </w:rPr>
        <w:t xml:space="preserve"> a su propio núcleo, la misericordia (Os 6, 6). Toda la </w:t>
      </w:r>
      <w:r w:rsidRPr="0013300E">
        <w:rPr>
          <w:lang w:val="es-MX"/>
        </w:rPr>
        <w:t>argumentación</w:t>
      </w:r>
      <w:r w:rsidR="0013300E" w:rsidRPr="0013300E">
        <w:rPr>
          <w:lang w:val="es-MX"/>
        </w:rPr>
        <w:t xml:space="preserve"> de Mateo es en el fondo muy judía, pero tiene un fundamento nuevo: se basa en que gracias al </w:t>
      </w:r>
      <w:r w:rsidR="0013300E" w:rsidRPr="0055602B">
        <w:rPr>
          <w:i/>
          <w:lang w:val="es-MX"/>
        </w:rPr>
        <w:t>Hijo del hombre</w:t>
      </w:r>
      <w:r w:rsidR="0013300E" w:rsidRPr="0013300E">
        <w:rPr>
          <w:lang w:val="es-MX"/>
        </w:rPr>
        <w:t>, Jesús, el precepto bíblico de la misericordia se convierte en el máximo precepto, pasa a ser supe</w:t>
      </w:r>
      <w:r>
        <w:rPr>
          <w:lang w:val="es-MX"/>
        </w:rPr>
        <w:t>rior</w:t>
      </w:r>
      <w:r w:rsidR="0013300E" w:rsidRPr="0013300E">
        <w:rPr>
          <w:lang w:val="es-MX"/>
        </w:rPr>
        <w:t xml:space="preserve"> al templo</w:t>
      </w:r>
    </w:p>
    <w:p w14:paraId="3C825EEC" w14:textId="77777777" w:rsidR="00D1206A" w:rsidRDefault="00D1206A" w:rsidP="003328A7">
      <w:pPr>
        <w:jc w:val="both"/>
        <w:rPr>
          <w:lang w:val="es-MX"/>
        </w:rPr>
      </w:pPr>
    </w:p>
    <w:p w14:paraId="64FF983A" w14:textId="31E19D95" w:rsidR="0055602B" w:rsidRDefault="0055602B" w:rsidP="0055602B">
      <w:pPr>
        <w:jc w:val="both"/>
        <w:rPr>
          <w:lang w:val="es-MX"/>
        </w:rPr>
      </w:pPr>
      <w:r>
        <w:rPr>
          <w:lang w:val="es-MX"/>
        </w:rPr>
        <w:t>Y por eso Jesús añade:</w:t>
      </w:r>
      <w:r w:rsidR="00583ADA" w:rsidRPr="00583ADA">
        <w:rPr>
          <w:lang w:val="es-MX"/>
        </w:rPr>
        <w:t xml:space="preserve"> </w:t>
      </w:r>
      <w:r w:rsidR="00D1206A">
        <w:rPr>
          <w:rFonts w:ascii="Calibri" w:hAnsi="Calibri" w:cs="Calibri"/>
          <w:lang w:val="es-MX"/>
        </w:rPr>
        <w:t>«</w:t>
      </w:r>
      <w:r w:rsidR="00D1206A" w:rsidRPr="00D1206A">
        <w:rPr>
          <w:i/>
          <w:lang w:val="es-MX"/>
        </w:rPr>
        <w:t xml:space="preserve">Por lo demás este Hombre es dueño del </w:t>
      </w:r>
      <w:r w:rsidR="00583ADA" w:rsidRPr="00D1206A">
        <w:rPr>
          <w:i/>
          <w:lang w:val="es-MX"/>
        </w:rPr>
        <w:t>sábado</w:t>
      </w:r>
      <w:r w:rsidR="00583ADA" w:rsidRPr="00583ADA">
        <w:rPr>
          <w:lang w:val="es-MX"/>
        </w:rPr>
        <w:t>».</w:t>
      </w:r>
      <w:r w:rsidR="00D1206A">
        <w:rPr>
          <w:lang w:val="es-MX"/>
        </w:rPr>
        <w:t xml:space="preserve"> </w:t>
      </w:r>
      <w:r>
        <w:rPr>
          <w:lang w:val="es-MX"/>
        </w:rPr>
        <w:t>Es decir, l</w:t>
      </w:r>
      <w:r w:rsidRPr="0055602B">
        <w:rPr>
          <w:lang w:val="es-MX"/>
        </w:rPr>
        <w:t>a persona de Jesús es aposento más alto y sagrado de la presencia bienhechora de Dios que el templo. Esta frase no contiene una derogación del culto del templo del A</w:t>
      </w:r>
      <w:r>
        <w:rPr>
          <w:lang w:val="es-MX"/>
        </w:rPr>
        <w:t xml:space="preserve">ntiguo </w:t>
      </w:r>
      <w:r w:rsidRPr="0055602B">
        <w:rPr>
          <w:lang w:val="es-MX"/>
        </w:rPr>
        <w:t>T</w:t>
      </w:r>
      <w:r>
        <w:rPr>
          <w:lang w:val="es-MX"/>
        </w:rPr>
        <w:t>estamento</w:t>
      </w:r>
      <w:r w:rsidRPr="0055602B">
        <w:rPr>
          <w:lang w:val="es-MX"/>
        </w:rPr>
        <w:t>, sino sólo la afirmación de que los discípulos, como tales, están al servicio de un santuario más alto que lo estaban los sacerdotes judíos. Por ello pueden violar el sábado, si Jesús se lo permite, sin ser por ello culpables.</w:t>
      </w:r>
    </w:p>
    <w:p w14:paraId="7E2E3889" w14:textId="537C5CC3" w:rsidR="0055602B" w:rsidRDefault="0055602B" w:rsidP="003328A7">
      <w:pPr>
        <w:jc w:val="both"/>
        <w:rPr>
          <w:lang w:val="es-MX"/>
        </w:rPr>
      </w:pPr>
    </w:p>
    <w:p w14:paraId="6E99D793" w14:textId="4E3BE5AA" w:rsidR="00583ADA" w:rsidRDefault="00D1206A" w:rsidP="003328A7">
      <w:pPr>
        <w:jc w:val="both"/>
        <w:rPr>
          <w:lang w:val="es-MX"/>
        </w:rPr>
      </w:pPr>
      <w:r>
        <w:rPr>
          <w:lang w:val="es-MX"/>
        </w:rPr>
        <w:t>E</w:t>
      </w:r>
      <w:r w:rsidR="00583ADA" w:rsidRPr="00583ADA">
        <w:rPr>
          <w:lang w:val="es-MX"/>
        </w:rPr>
        <w:t>l amor de Dios está por encima de toda norma, de cualquier norma. Y ese amor de Dios se dirige a todo hombre. Por eso, todo hombre (el bien del hombre) está por encima de toda norma. Esa (el bien del hombre) es la norma suprema. Ese es el vino nuevo, el paño nuevo, el «chip» nuevo.</w:t>
      </w:r>
      <w:bookmarkStart w:id="0" w:name="_GoBack"/>
      <w:bookmarkEnd w:id="0"/>
    </w:p>
    <w:sectPr w:rsidR="00583ADA" w:rsidSect="00DD00DB">
      <w:footerReference w:type="even"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AA07" w14:textId="77777777" w:rsidR="00B04F81" w:rsidRDefault="00B04F81" w:rsidP="001B7EE8">
      <w:r>
        <w:separator/>
      </w:r>
    </w:p>
  </w:endnote>
  <w:endnote w:type="continuationSeparator" w:id="0">
    <w:p w14:paraId="14A45C9F" w14:textId="77777777" w:rsidR="00B04F81" w:rsidRDefault="00B04F81"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30A3">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1493">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9AF75" w14:textId="77777777" w:rsidR="00B04F81" w:rsidRDefault="00B04F81" w:rsidP="001B7EE8">
      <w:r>
        <w:separator/>
      </w:r>
    </w:p>
  </w:footnote>
  <w:footnote w:type="continuationSeparator" w:id="0">
    <w:p w14:paraId="537A01A9" w14:textId="77777777" w:rsidR="00B04F81" w:rsidRDefault="00B04F81" w:rsidP="001B7EE8">
      <w:r>
        <w:continuationSeparator/>
      </w:r>
    </w:p>
  </w:footnote>
  <w:footnote w:id="1">
    <w:p w14:paraId="724E7A47" w14:textId="77777777" w:rsidR="00583ADA" w:rsidRPr="00FA0F53" w:rsidRDefault="00583ADA" w:rsidP="00583ADA">
      <w:pPr>
        <w:pStyle w:val="Textonotapie"/>
        <w:rPr>
          <w:lang w:val="es-ES"/>
        </w:rPr>
      </w:pPr>
      <w:r>
        <w:rPr>
          <w:rStyle w:val="Refdenotaalpie"/>
        </w:rPr>
        <w:footnoteRef/>
      </w:r>
      <w:r>
        <w:t xml:space="preserve"> </w:t>
      </w:r>
      <w:r>
        <w:rPr>
          <w:lang w:val="es-ES"/>
        </w:rPr>
        <w:t xml:space="preserve">Cfr. </w:t>
      </w:r>
      <w:r w:rsidRPr="00FA0F53">
        <w:rPr>
          <w:smallCaps/>
          <w:lang w:val="es-ES"/>
        </w:rPr>
        <w:t>Joseph Ratzinger</w:t>
      </w:r>
      <w:r>
        <w:rPr>
          <w:lang w:val="es-ES"/>
        </w:rPr>
        <w:t xml:space="preserve">. </w:t>
      </w:r>
      <w:r w:rsidRPr="00FA0F53">
        <w:rPr>
          <w:i/>
          <w:lang w:val="es-ES"/>
        </w:rPr>
        <w:t>Jesús de Nazaret</w:t>
      </w:r>
      <w:r>
        <w:rPr>
          <w:lang w:val="es-ES"/>
        </w:rPr>
        <w:t xml:space="preserve">. Librería </w:t>
      </w:r>
      <w:proofErr w:type="spellStart"/>
      <w:r>
        <w:rPr>
          <w:lang w:val="es-ES"/>
        </w:rPr>
        <w:t>Editrice</w:t>
      </w:r>
      <w:proofErr w:type="spellEnd"/>
      <w:r>
        <w:rPr>
          <w:lang w:val="es-ES"/>
        </w:rPr>
        <w:t xml:space="preserve"> Vaticana. Ciudad del Vaticano, 2007</w:t>
      </w:r>
    </w:p>
  </w:footnote>
  <w:footnote w:id="2">
    <w:p w14:paraId="496E886E" w14:textId="0761B0FF" w:rsidR="00D1206A" w:rsidRPr="00D1206A" w:rsidRDefault="00D1206A">
      <w:pPr>
        <w:pStyle w:val="Textonotapie"/>
        <w:rPr>
          <w:lang w:val="es-ES"/>
        </w:rPr>
      </w:pPr>
      <w:r>
        <w:rPr>
          <w:rStyle w:val="Refdenotaalpie"/>
        </w:rPr>
        <w:footnoteRef/>
      </w:r>
      <w:r>
        <w:t xml:space="preserve"> </w:t>
      </w:r>
      <w:r>
        <w:rPr>
          <w:lang w:val="es-ES"/>
        </w:rPr>
        <w:t>Cfr. Os 6,6</w:t>
      </w:r>
    </w:p>
  </w:footnote>
  <w:footnote w:id="3">
    <w:p w14:paraId="2C0805F7" w14:textId="081A0FF6" w:rsidR="0055602B" w:rsidRPr="0055602B" w:rsidRDefault="0055602B">
      <w:pPr>
        <w:pStyle w:val="Textonotapie"/>
        <w:rPr>
          <w:lang w:val="es-ES"/>
        </w:rPr>
      </w:pPr>
      <w:r>
        <w:rPr>
          <w:rStyle w:val="Refdenotaalpie"/>
        </w:rPr>
        <w:footnoteRef/>
      </w:r>
      <w:r>
        <w:t xml:space="preserve"> </w:t>
      </w:r>
      <w:r w:rsidRPr="0055602B">
        <w:rPr>
          <w:smallCaps/>
          <w:lang w:val="es-ES"/>
        </w:rPr>
        <w:t xml:space="preserve">Josef </w:t>
      </w:r>
      <w:proofErr w:type="spellStart"/>
      <w:r w:rsidRPr="0055602B">
        <w:rPr>
          <w:smallCaps/>
          <w:lang w:val="es-ES"/>
        </w:rPr>
        <w:t>Schmid</w:t>
      </w:r>
      <w:proofErr w:type="spellEnd"/>
      <w:r>
        <w:rPr>
          <w:lang w:val="es-ES"/>
        </w:rPr>
        <w:t xml:space="preserve">. </w:t>
      </w:r>
      <w:r w:rsidRPr="0055602B">
        <w:rPr>
          <w:i/>
          <w:lang w:val="es-ES"/>
        </w:rPr>
        <w:t>El Evangelio según San Mateo</w:t>
      </w:r>
      <w:r>
        <w:rPr>
          <w:lang w:val="es-ES"/>
        </w:rPr>
        <w:t>. Ed. Herder. Barcelona, 1973</w:t>
      </w:r>
    </w:p>
  </w:footnote>
  <w:footnote w:id="4">
    <w:p w14:paraId="636CAE66" w14:textId="0A0C7A21" w:rsidR="0055602B" w:rsidRPr="0055602B" w:rsidRDefault="0055602B">
      <w:pPr>
        <w:pStyle w:val="Textonotapie"/>
        <w:rPr>
          <w:lang w:val="es-ES"/>
        </w:rPr>
      </w:pPr>
      <w:r>
        <w:rPr>
          <w:rStyle w:val="Refdenotaalpie"/>
        </w:rPr>
        <w:footnoteRef/>
      </w:r>
      <w:r>
        <w:t xml:space="preserve"> </w:t>
      </w:r>
      <w:r>
        <w:rPr>
          <w:lang w:val="es-ES"/>
        </w:rPr>
        <w:t xml:space="preserve">Cfr. </w:t>
      </w:r>
      <w:r w:rsidRPr="0055602B">
        <w:rPr>
          <w:smallCaps/>
          <w:lang w:val="es-ES"/>
        </w:rPr>
        <w:t>Ulrich Luz</w:t>
      </w:r>
      <w:r>
        <w:rPr>
          <w:lang w:val="es-ES"/>
        </w:rPr>
        <w:t xml:space="preserve">. </w:t>
      </w:r>
      <w:r w:rsidRPr="0055602B">
        <w:rPr>
          <w:i/>
          <w:lang w:val="es-ES"/>
        </w:rPr>
        <w:t>El Evangelio según San Mateo. II</w:t>
      </w:r>
      <w:r>
        <w:rPr>
          <w:lang w:val="es-ES"/>
        </w:rPr>
        <w:t>. Ed. Sígueme. Salamanca,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3">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41A64"/>
    <w:rsid w:val="0004712A"/>
    <w:rsid w:val="00053328"/>
    <w:rsid w:val="0005656A"/>
    <w:rsid w:val="00057638"/>
    <w:rsid w:val="000579A7"/>
    <w:rsid w:val="00062BB2"/>
    <w:rsid w:val="00067937"/>
    <w:rsid w:val="00087F5A"/>
    <w:rsid w:val="00097BF4"/>
    <w:rsid w:val="000A0085"/>
    <w:rsid w:val="000B3A39"/>
    <w:rsid w:val="000C483C"/>
    <w:rsid w:val="000D301F"/>
    <w:rsid w:val="000D3C76"/>
    <w:rsid w:val="000D5809"/>
    <w:rsid w:val="000E2927"/>
    <w:rsid w:val="000E4D53"/>
    <w:rsid w:val="000E6422"/>
    <w:rsid w:val="000E7667"/>
    <w:rsid w:val="000F244F"/>
    <w:rsid w:val="000F3864"/>
    <w:rsid w:val="00114D93"/>
    <w:rsid w:val="00121A59"/>
    <w:rsid w:val="0012285C"/>
    <w:rsid w:val="00123CC8"/>
    <w:rsid w:val="00130BFD"/>
    <w:rsid w:val="0013300E"/>
    <w:rsid w:val="00134787"/>
    <w:rsid w:val="001467C6"/>
    <w:rsid w:val="00154D05"/>
    <w:rsid w:val="00156608"/>
    <w:rsid w:val="001572E3"/>
    <w:rsid w:val="00160176"/>
    <w:rsid w:val="00160C82"/>
    <w:rsid w:val="00162F78"/>
    <w:rsid w:val="00164CAD"/>
    <w:rsid w:val="00172984"/>
    <w:rsid w:val="001739B9"/>
    <w:rsid w:val="00173A7D"/>
    <w:rsid w:val="00186C38"/>
    <w:rsid w:val="00186C9A"/>
    <w:rsid w:val="00195145"/>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E0D67"/>
    <w:rsid w:val="001F1FAE"/>
    <w:rsid w:val="001F4CFC"/>
    <w:rsid w:val="0020353E"/>
    <w:rsid w:val="00205A1D"/>
    <w:rsid w:val="0022039B"/>
    <w:rsid w:val="0022254F"/>
    <w:rsid w:val="00222A81"/>
    <w:rsid w:val="0023015F"/>
    <w:rsid w:val="00234D04"/>
    <w:rsid w:val="0024053F"/>
    <w:rsid w:val="0024070C"/>
    <w:rsid w:val="00240DAB"/>
    <w:rsid w:val="00243347"/>
    <w:rsid w:val="002437F8"/>
    <w:rsid w:val="0024471E"/>
    <w:rsid w:val="00254638"/>
    <w:rsid w:val="002560F8"/>
    <w:rsid w:val="00256748"/>
    <w:rsid w:val="002570EF"/>
    <w:rsid w:val="00270339"/>
    <w:rsid w:val="00275BF1"/>
    <w:rsid w:val="00277DE4"/>
    <w:rsid w:val="0028021F"/>
    <w:rsid w:val="002951C5"/>
    <w:rsid w:val="002A0A6C"/>
    <w:rsid w:val="002A4D13"/>
    <w:rsid w:val="002B139D"/>
    <w:rsid w:val="002B42A4"/>
    <w:rsid w:val="002C0587"/>
    <w:rsid w:val="002C5A08"/>
    <w:rsid w:val="002D0F07"/>
    <w:rsid w:val="002E12A9"/>
    <w:rsid w:val="002E3721"/>
    <w:rsid w:val="002F06D0"/>
    <w:rsid w:val="002F1158"/>
    <w:rsid w:val="0033083B"/>
    <w:rsid w:val="003328A7"/>
    <w:rsid w:val="00335418"/>
    <w:rsid w:val="00337EB0"/>
    <w:rsid w:val="00342F1D"/>
    <w:rsid w:val="003458F0"/>
    <w:rsid w:val="00354069"/>
    <w:rsid w:val="0036260D"/>
    <w:rsid w:val="00376961"/>
    <w:rsid w:val="00381E07"/>
    <w:rsid w:val="003829B7"/>
    <w:rsid w:val="003841DE"/>
    <w:rsid w:val="00384712"/>
    <w:rsid w:val="00396BBD"/>
    <w:rsid w:val="003A1B52"/>
    <w:rsid w:val="003A5DE0"/>
    <w:rsid w:val="003B258B"/>
    <w:rsid w:val="003B34FC"/>
    <w:rsid w:val="003B6CB5"/>
    <w:rsid w:val="003C05F2"/>
    <w:rsid w:val="003C5F38"/>
    <w:rsid w:val="003F2830"/>
    <w:rsid w:val="0041504D"/>
    <w:rsid w:val="004174D1"/>
    <w:rsid w:val="00422B49"/>
    <w:rsid w:val="00431988"/>
    <w:rsid w:val="00433EB3"/>
    <w:rsid w:val="004362B2"/>
    <w:rsid w:val="004363F3"/>
    <w:rsid w:val="0044140D"/>
    <w:rsid w:val="004459E1"/>
    <w:rsid w:val="00457A19"/>
    <w:rsid w:val="00457EFA"/>
    <w:rsid w:val="00460AC3"/>
    <w:rsid w:val="0046300D"/>
    <w:rsid w:val="0046469D"/>
    <w:rsid w:val="00467D7C"/>
    <w:rsid w:val="00470DD6"/>
    <w:rsid w:val="00471600"/>
    <w:rsid w:val="00474FFC"/>
    <w:rsid w:val="0047722B"/>
    <w:rsid w:val="00480FDD"/>
    <w:rsid w:val="004859EC"/>
    <w:rsid w:val="004B0B97"/>
    <w:rsid w:val="004C2A8D"/>
    <w:rsid w:val="004C4B80"/>
    <w:rsid w:val="004D164B"/>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5602B"/>
    <w:rsid w:val="00562688"/>
    <w:rsid w:val="00562D60"/>
    <w:rsid w:val="005656F0"/>
    <w:rsid w:val="00572859"/>
    <w:rsid w:val="00576052"/>
    <w:rsid w:val="005771E9"/>
    <w:rsid w:val="00581810"/>
    <w:rsid w:val="00583ADA"/>
    <w:rsid w:val="00584738"/>
    <w:rsid w:val="005922FE"/>
    <w:rsid w:val="0059639D"/>
    <w:rsid w:val="005A0323"/>
    <w:rsid w:val="005A214E"/>
    <w:rsid w:val="005A45AA"/>
    <w:rsid w:val="005A7080"/>
    <w:rsid w:val="005B0FED"/>
    <w:rsid w:val="005B26D6"/>
    <w:rsid w:val="005B2A43"/>
    <w:rsid w:val="005B3735"/>
    <w:rsid w:val="005B6833"/>
    <w:rsid w:val="005C137E"/>
    <w:rsid w:val="005C4E44"/>
    <w:rsid w:val="005C5C17"/>
    <w:rsid w:val="005C6F58"/>
    <w:rsid w:val="005C79AC"/>
    <w:rsid w:val="005E71D4"/>
    <w:rsid w:val="005F4422"/>
    <w:rsid w:val="005F5FA3"/>
    <w:rsid w:val="00600AAC"/>
    <w:rsid w:val="00602B43"/>
    <w:rsid w:val="0060353F"/>
    <w:rsid w:val="00603FC9"/>
    <w:rsid w:val="006061E0"/>
    <w:rsid w:val="00612ECF"/>
    <w:rsid w:val="0061505D"/>
    <w:rsid w:val="00615F20"/>
    <w:rsid w:val="00625B1A"/>
    <w:rsid w:val="00630C0D"/>
    <w:rsid w:val="00631A5D"/>
    <w:rsid w:val="006465D0"/>
    <w:rsid w:val="00647CB4"/>
    <w:rsid w:val="00654183"/>
    <w:rsid w:val="006763C1"/>
    <w:rsid w:val="00677A97"/>
    <w:rsid w:val="00680E7E"/>
    <w:rsid w:val="00683CB2"/>
    <w:rsid w:val="00683EE7"/>
    <w:rsid w:val="00684AF2"/>
    <w:rsid w:val="00687026"/>
    <w:rsid w:val="0069060F"/>
    <w:rsid w:val="0069061C"/>
    <w:rsid w:val="006A0ED3"/>
    <w:rsid w:val="006A31D4"/>
    <w:rsid w:val="006A4885"/>
    <w:rsid w:val="006A6579"/>
    <w:rsid w:val="006B22A9"/>
    <w:rsid w:val="006C2A81"/>
    <w:rsid w:val="006C3713"/>
    <w:rsid w:val="006D01E4"/>
    <w:rsid w:val="006D0E25"/>
    <w:rsid w:val="006D46C9"/>
    <w:rsid w:val="006D55B0"/>
    <w:rsid w:val="006E43E8"/>
    <w:rsid w:val="006E71A7"/>
    <w:rsid w:val="006F0DD0"/>
    <w:rsid w:val="006F1B4B"/>
    <w:rsid w:val="006F41F2"/>
    <w:rsid w:val="006F671F"/>
    <w:rsid w:val="00703268"/>
    <w:rsid w:val="00720327"/>
    <w:rsid w:val="0072146A"/>
    <w:rsid w:val="00724122"/>
    <w:rsid w:val="00725942"/>
    <w:rsid w:val="007358EF"/>
    <w:rsid w:val="007401F7"/>
    <w:rsid w:val="00740AD2"/>
    <w:rsid w:val="00745F8A"/>
    <w:rsid w:val="00746C3F"/>
    <w:rsid w:val="00754BC0"/>
    <w:rsid w:val="00755263"/>
    <w:rsid w:val="007564C3"/>
    <w:rsid w:val="007639C6"/>
    <w:rsid w:val="00763F66"/>
    <w:rsid w:val="00765DD1"/>
    <w:rsid w:val="007678F3"/>
    <w:rsid w:val="00771CC0"/>
    <w:rsid w:val="007806A4"/>
    <w:rsid w:val="007848A6"/>
    <w:rsid w:val="00790D0E"/>
    <w:rsid w:val="007917E6"/>
    <w:rsid w:val="007A6477"/>
    <w:rsid w:val="007B5F38"/>
    <w:rsid w:val="007B6EC4"/>
    <w:rsid w:val="007C0ACE"/>
    <w:rsid w:val="007D09DC"/>
    <w:rsid w:val="007D2570"/>
    <w:rsid w:val="007D62F1"/>
    <w:rsid w:val="007E0B79"/>
    <w:rsid w:val="007E3CBD"/>
    <w:rsid w:val="007F6BF0"/>
    <w:rsid w:val="00811D6C"/>
    <w:rsid w:val="00831888"/>
    <w:rsid w:val="00831DF2"/>
    <w:rsid w:val="008337D6"/>
    <w:rsid w:val="008340F1"/>
    <w:rsid w:val="00834D0B"/>
    <w:rsid w:val="00841D0B"/>
    <w:rsid w:val="008546E7"/>
    <w:rsid w:val="0085546A"/>
    <w:rsid w:val="008616C8"/>
    <w:rsid w:val="00863843"/>
    <w:rsid w:val="0086779A"/>
    <w:rsid w:val="00867DCB"/>
    <w:rsid w:val="00870473"/>
    <w:rsid w:val="008713E0"/>
    <w:rsid w:val="00872050"/>
    <w:rsid w:val="0087747F"/>
    <w:rsid w:val="008821AA"/>
    <w:rsid w:val="0088266F"/>
    <w:rsid w:val="00883CCD"/>
    <w:rsid w:val="00890C84"/>
    <w:rsid w:val="00893DE1"/>
    <w:rsid w:val="00895CE6"/>
    <w:rsid w:val="00897FD0"/>
    <w:rsid w:val="008A1497"/>
    <w:rsid w:val="008A5E64"/>
    <w:rsid w:val="008A6EB6"/>
    <w:rsid w:val="008C7606"/>
    <w:rsid w:val="008D0277"/>
    <w:rsid w:val="008D0FD8"/>
    <w:rsid w:val="008D1B7F"/>
    <w:rsid w:val="008E089E"/>
    <w:rsid w:val="008E3407"/>
    <w:rsid w:val="008E493E"/>
    <w:rsid w:val="008E7881"/>
    <w:rsid w:val="008F7C79"/>
    <w:rsid w:val="0090183B"/>
    <w:rsid w:val="00901D74"/>
    <w:rsid w:val="00902E3A"/>
    <w:rsid w:val="009035B1"/>
    <w:rsid w:val="0090623C"/>
    <w:rsid w:val="00926E37"/>
    <w:rsid w:val="00933052"/>
    <w:rsid w:val="0094486E"/>
    <w:rsid w:val="0094777C"/>
    <w:rsid w:val="00960DE7"/>
    <w:rsid w:val="0096179F"/>
    <w:rsid w:val="00963416"/>
    <w:rsid w:val="0097157C"/>
    <w:rsid w:val="00977FE1"/>
    <w:rsid w:val="00981F60"/>
    <w:rsid w:val="00986EA1"/>
    <w:rsid w:val="00991912"/>
    <w:rsid w:val="009A1ABF"/>
    <w:rsid w:val="009A3426"/>
    <w:rsid w:val="009B1514"/>
    <w:rsid w:val="009C140F"/>
    <w:rsid w:val="009D7B15"/>
    <w:rsid w:val="009E173C"/>
    <w:rsid w:val="009E3B73"/>
    <w:rsid w:val="00A0051C"/>
    <w:rsid w:val="00A0116F"/>
    <w:rsid w:val="00A051A6"/>
    <w:rsid w:val="00A16990"/>
    <w:rsid w:val="00A2130A"/>
    <w:rsid w:val="00A365BB"/>
    <w:rsid w:val="00A37152"/>
    <w:rsid w:val="00A41FD9"/>
    <w:rsid w:val="00A4330F"/>
    <w:rsid w:val="00A46676"/>
    <w:rsid w:val="00A54637"/>
    <w:rsid w:val="00A54F38"/>
    <w:rsid w:val="00A55A96"/>
    <w:rsid w:val="00A60CC4"/>
    <w:rsid w:val="00A629AE"/>
    <w:rsid w:val="00A64C69"/>
    <w:rsid w:val="00A6731D"/>
    <w:rsid w:val="00A71419"/>
    <w:rsid w:val="00A71EAF"/>
    <w:rsid w:val="00A77A98"/>
    <w:rsid w:val="00A87345"/>
    <w:rsid w:val="00A9414A"/>
    <w:rsid w:val="00AA7C0F"/>
    <w:rsid w:val="00AD6E55"/>
    <w:rsid w:val="00AD7041"/>
    <w:rsid w:val="00AD7D02"/>
    <w:rsid w:val="00AE094A"/>
    <w:rsid w:val="00AF1009"/>
    <w:rsid w:val="00AF7439"/>
    <w:rsid w:val="00AF7A1E"/>
    <w:rsid w:val="00AF7E92"/>
    <w:rsid w:val="00B00008"/>
    <w:rsid w:val="00B03D32"/>
    <w:rsid w:val="00B04C94"/>
    <w:rsid w:val="00B04F81"/>
    <w:rsid w:val="00B0587A"/>
    <w:rsid w:val="00B13410"/>
    <w:rsid w:val="00B1673A"/>
    <w:rsid w:val="00B226FC"/>
    <w:rsid w:val="00B35419"/>
    <w:rsid w:val="00B41F33"/>
    <w:rsid w:val="00B47188"/>
    <w:rsid w:val="00B64327"/>
    <w:rsid w:val="00B6684E"/>
    <w:rsid w:val="00B7795B"/>
    <w:rsid w:val="00B9696C"/>
    <w:rsid w:val="00BA7255"/>
    <w:rsid w:val="00BB1493"/>
    <w:rsid w:val="00BB6443"/>
    <w:rsid w:val="00BC7B47"/>
    <w:rsid w:val="00BD3769"/>
    <w:rsid w:val="00BD4322"/>
    <w:rsid w:val="00BE493B"/>
    <w:rsid w:val="00BE4DC4"/>
    <w:rsid w:val="00BE7730"/>
    <w:rsid w:val="00BF0DD9"/>
    <w:rsid w:val="00BF4C4B"/>
    <w:rsid w:val="00BF7DBA"/>
    <w:rsid w:val="00C02AF4"/>
    <w:rsid w:val="00C04D77"/>
    <w:rsid w:val="00C050AA"/>
    <w:rsid w:val="00C062D5"/>
    <w:rsid w:val="00C104A0"/>
    <w:rsid w:val="00C16157"/>
    <w:rsid w:val="00C230A3"/>
    <w:rsid w:val="00C30925"/>
    <w:rsid w:val="00C4363C"/>
    <w:rsid w:val="00C54AD2"/>
    <w:rsid w:val="00C5532D"/>
    <w:rsid w:val="00C614C6"/>
    <w:rsid w:val="00C627A0"/>
    <w:rsid w:val="00C67F03"/>
    <w:rsid w:val="00C814E6"/>
    <w:rsid w:val="00C81E76"/>
    <w:rsid w:val="00C85AC8"/>
    <w:rsid w:val="00C93F1D"/>
    <w:rsid w:val="00C948FE"/>
    <w:rsid w:val="00C94936"/>
    <w:rsid w:val="00CA1C48"/>
    <w:rsid w:val="00CA2BFF"/>
    <w:rsid w:val="00CA39DD"/>
    <w:rsid w:val="00CA5400"/>
    <w:rsid w:val="00CB0B01"/>
    <w:rsid w:val="00CB6AC2"/>
    <w:rsid w:val="00CB7CF3"/>
    <w:rsid w:val="00CD1F3D"/>
    <w:rsid w:val="00CD4734"/>
    <w:rsid w:val="00CE2746"/>
    <w:rsid w:val="00CE47B7"/>
    <w:rsid w:val="00CE76A8"/>
    <w:rsid w:val="00CF0736"/>
    <w:rsid w:val="00D0051A"/>
    <w:rsid w:val="00D0509A"/>
    <w:rsid w:val="00D07A18"/>
    <w:rsid w:val="00D07B70"/>
    <w:rsid w:val="00D10568"/>
    <w:rsid w:val="00D1206A"/>
    <w:rsid w:val="00D2419A"/>
    <w:rsid w:val="00D30DC2"/>
    <w:rsid w:val="00D3496C"/>
    <w:rsid w:val="00D42AE6"/>
    <w:rsid w:val="00D472A1"/>
    <w:rsid w:val="00D57201"/>
    <w:rsid w:val="00D57BA0"/>
    <w:rsid w:val="00D673DA"/>
    <w:rsid w:val="00D82E62"/>
    <w:rsid w:val="00D9484E"/>
    <w:rsid w:val="00DA16EB"/>
    <w:rsid w:val="00DA7804"/>
    <w:rsid w:val="00DB3A11"/>
    <w:rsid w:val="00DB7F3B"/>
    <w:rsid w:val="00DC1202"/>
    <w:rsid w:val="00DD00DB"/>
    <w:rsid w:val="00DE637A"/>
    <w:rsid w:val="00DF09C0"/>
    <w:rsid w:val="00DF2BFA"/>
    <w:rsid w:val="00DF5DF6"/>
    <w:rsid w:val="00E02DB0"/>
    <w:rsid w:val="00E05427"/>
    <w:rsid w:val="00E059AC"/>
    <w:rsid w:val="00E12A63"/>
    <w:rsid w:val="00E26F8D"/>
    <w:rsid w:val="00E27CCD"/>
    <w:rsid w:val="00E34C52"/>
    <w:rsid w:val="00E469A0"/>
    <w:rsid w:val="00E5183B"/>
    <w:rsid w:val="00E607DC"/>
    <w:rsid w:val="00E62318"/>
    <w:rsid w:val="00E66252"/>
    <w:rsid w:val="00E7179D"/>
    <w:rsid w:val="00E725EF"/>
    <w:rsid w:val="00E73AD6"/>
    <w:rsid w:val="00E801E7"/>
    <w:rsid w:val="00E83FD8"/>
    <w:rsid w:val="00E96E9F"/>
    <w:rsid w:val="00EB063B"/>
    <w:rsid w:val="00EB2AA7"/>
    <w:rsid w:val="00EB6ECC"/>
    <w:rsid w:val="00EC2F2E"/>
    <w:rsid w:val="00ED075E"/>
    <w:rsid w:val="00ED147C"/>
    <w:rsid w:val="00ED1DF5"/>
    <w:rsid w:val="00EE1727"/>
    <w:rsid w:val="00EE1E8E"/>
    <w:rsid w:val="00EE2977"/>
    <w:rsid w:val="00EE4518"/>
    <w:rsid w:val="00EF1941"/>
    <w:rsid w:val="00EF60A6"/>
    <w:rsid w:val="00EF7814"/>
    <w:rsid w:val="00EF7CF7"/>
    <w:rsid w:val="00F004C3"/>
    <w:rsid w:val="00F00C75"/>
    <w:rsid w:val="00F01EFE"/>
    <w:rsid w:val="00F0491D"/>
    <w:rsid w:val="00F10791"/>
    <w:rsid w:val="00F14EBE"/>
    <w:rsid w:val="00F2123D"/>
    <w:rsid w:val="00F3110D"/>
    <w:rsid w:val="00F452C3"/>
    <w:rsid w:val="00F520F0"/>
    <w:rsid w:val="00F561A6"/>
    <w:rsid w:val="00F612E9"/>
    <w:rsid w:val="00F77839"/>
    <w:rsid w:val="00F81CAB"/>
    <w:rsid w:val="00F81FA9"/>
    <w:rsid w:val="00F84070"/>
    <w:rsid w:val="00F871DC"/>
    <w:rsid w:val="00F96E47"/>
    <w:rsid w:val="00F97C94"/>
    <w:rsid w:val="00FA0F53"/>
    <w:rsid w:val="00FA2935"/>
    <w:rsid w:val="00FA76B2"/>
    <w:rsid w:val="00FB1053"/>
    <w:rsid w:val="00FB25E5"/>
    <w:rsid w:val="00FC30CA"/>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2123D"/>
    <w:pPr>
      <w:jc w:val="both"/>
    </w:pPr>
    <w:rPr>
      <w:sz w:val="20"/>
      <w:szCs w:val="20"/>
      <w:lang w:val="es-MX"/>
    </w:rPr>
  </w:style>
  <w:style w:type="character" w:customStyle="1" w:styleId="TextonotapieCar">
    <w:name w:val="Texto nota pie Car"/>
    <w:basedOn w:val="Fuentedeprrafopredeter"/>
    <w:link w:val="Textonotapie"/>
    <w:uiPriority w:val="99"/>
    <w:rsid w:val="00F2123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2123D"/>
    <w:pPr>
      <w:jc w:val="both"/>
    </w:pPr>
    <w:rPr>
      <w:sz w:val="20"/>
      <w:szCs w:val="20"/>
      <w:lang w:val="es-MX"/>
    </w:rPr>
  </w:style>
  <w:style w:type="character" w:customStyle="1" w:styleId="TextonotapieCar">
    <w:name w:val="Texto nota pie Car"/>
    <w:basedOn w:val="Fuentedeprrafopredeter"/>
    <w:link w:val="Textonotapie"/>
    <w:uiPriority w:val="99"/>
    <w:rsid w:val="00F2123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6D95-29E8-46E2-93B6-63FA9FF4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698</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5</cp:revision>
  <cp:lastPrinted>2019-07-18T02:50:00Z</cp:lastPrinted>
  <dcterms:created xsi:type="dcterms:W3CDTF">2020-07-17T02:51:00Z</dcterms:created>
  <dcterms:modified xsi:type="dcterms:W3CDTF">2020-07-17T04:02:00Z</dcterms:modified>
</cp:coreProperties>
</file>