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1E99B" w14:textId="77777777" w:rsidR="00132D6D" w:rsidRDefault="00132D6D" w:rsidP="00132D6D">
      <w:pPr>
        <w:pStyle w:val="Sinespaciado"/>
        <w:jc w:val="both"/>
        <w:rPr>
          <w:rFonts w:asciiTheme="minorHAnsi" w:hAnsiTheme="minorHAnsi" w:cs="Arial"/>
          <w:bCs/>
          <w:szCs w:val="24"/>
        </w:rPr>
      </w:pPr>
    </w:p>
    <w:p w14:paraId="47BBD21F" w14:textId="77777777" w:rsidR="00132D6D" w:rsidRDefault="00132D6D" w:rsidP="00E27C3A">
      <w:pPr>
        <w:pStyle w:val="Sinespaciado"/>
        <w:ind w:left="360"/>
        <w:jc w:val="center"/>
        <w:rPr>
          <w:rFonts w:asciiTheme="minorHAnsi" w:hAnsiTheme="minorHAnsi" w:cs="Arial"/>
          <w:b/>
          <w:bCs/>
          <w:szCs w:val="24"/>
        </w:rPr>
      </w:pPr>
      <w:r>
        <w:rPr>
          <w:rFonts w:asciiTheme="minorHAnsi" w:hAnsiTheme="minorHAnsi" w:cs="Arial"/>
          <w:b/>
          <w:bCs/>
          <w:szCs w:val="24"/>
        </w:rPr>
        <w:t>Un apasionado amor</w:t>
      </w:r>
    </w:p>
    <w:p w14:paraId="5D59B02C" w14:textId="282C7881" w:rsidR="00DE46A9" w:rsidRPr="00DE46A9" w:rsidRDefault="00DE46A9" w:rsidP="00DE46A9">
      <w:pPr>
        <w:pStyle w:val="Sinespaciado"/>
        <w:ind w:left="360"/>
        <w:jc w:val="right"/>
        <w:rPr>
          <w:rFonts w:asciiTheme="minorHAnsi" w:hAnsiTheme="minorHAnsi" w:cs="Arial"/>
          <w:i/>
          <w:iCs/>
          <w:sz w:val="20"/>
        </w:rPr>
      </w:pPr>
      <w:r w:rsidRPr="00DE46A9">
        <w:rPr>
          <w:rFonts w:asciiTheme="minorHAnsi" w:hAnsiTheme="minorHAnsi" w:cs="Arial"/>
          <w:i/>
          <w:iCs/>
          <w:sz w:val="20"/>
        </w:rPr>
        <w:t>P. Sergio García, msps</w:t>
      </w:r>
    </w:p>
    <w:p w14:paraId="4E6E3429" w14:textId="77777777" w:rsidR="00132D6D" w:rsidRDefault="00132D6D" w:rsidP="00132D6D">
      <w:pPr>
        <w:pStyle w:val="Sinespaciado"/>
        <w:rPr>
          <w:rFonts w:asciiTheme="minorHAnsi" w:hAnsiTheme="minorHAnsi" w:cs="Arial"/>
          <w:bCs/>
          <w:szCs w:val="24"/>
        </w:rPr>
      </w:pPr>
      <w:bookmarkStart w:id="0" w:name="_GoBack"/>
      <w:bookmarkEnd w:id="0"/>
    </w:p>
    <w:p w14:paraId="323DEDD6" w14:textId="379F09F6" w:rsidR="00132D6D" w:rsidRDefault="00132D6D" w:rsidP="00AB7E1B">
      <w:pPr>
        <w:pStyle w:val="Sinespaciado"/>
        <w:jc w:val="both"/>
        <w:rPr>
          <w:rFonts w:asciiTheme="minorHAnsi" w:hAnsiTheme="minorHAnsi" w:cs="Arial"/>
          <w:szCs w:val="24"/>
        </w:rPr>
      </w:pPr>
      <w:r w:rsidRPr="00893F39">
        <w:rPr>
          <w:rFonts w:asciiTheme="minorHAnsi" w:hAnsiTheme="minorHAnsi" w:cs="Arial"/>
          <w:bCs/>
          <w:szCs w:val="24"/>
        </w:rPr>
        <w:t>Deseo ver por los ojos del P. Félix</w:t>
      </w:r>
      <w:r>
        <w:rPr>
          <w:rFonts w:asciiTheme="minorHAnsi" w:hAnsiTheme="minorHAnsi" w:cs="Arial"/>
          <w:bCs/>
          <w:szCs w:val="24"/>
        </w:rPr>
        <w:t>, para</w:t>
      </w:r>
      <w:r w:rsidRPr="00893F39">
        <w:rPr>
          <w:rFonts w:asciiTheme="minorHAnsi" w:hAnsiTheme="minorHAnsi" w:cs="Arial"/>
          <w:bCs/>
          <w:szCs w:val="24"/>
        </w:rPr>
        <w:t xml:space="preserve"> poder </w:t>
      </w:r>
      <w:r>
        <w:rPr>
          <w:rFonts w:asciiTheme="minorHAnsi" w:hAnsiTheme="minorHAnsi" w:cs="Arial"/>
          <w:bCs/>
          <w:szCs w:val="24"/>
        </w:rPr>
        <w:t xml:space="preserve">así </w:t>
      </w:r>
      <w:r w:rsidRPr="00893F39">
        <w:rPr>
          <w:rFonts w:asciiTheme="minorHAnsi" w:hAnsiTheme="minorHAnsi" w:cs="Arial"/>
          <w:bCs/>
          <w:szCs w:val="24"/>
        </w:rPr>
        <w:t>“ver por los ojos de Jesús”</w:t>
      </w:r>
      <w:r>
        <w:rPr>
          <w:rFonts w:asciiTheme="minorHAnsi" w:hAnsiTheme="minorHAnsi" w:cs="Arial"/>
          <w:bCs/>
          <w:szCs w:val="24"/>
        </w:rPr>
        <w:t xml:space="preserve">. </w:t>
      </w:r>
      <w:r>
        <w:rPr>
          <w:rFonts w:asciiTheme="minorHAnsi" w:hAnsiTheme="minorHAnsi" w:cs="Arial"/>
          <w:szCs w:val="24"/>
        </w:rPr>
        <w:t>Lo fuerte de nuestra vida es el seguimiento de Jesús, lo fuerte, lo absoluto, lo definitivo. Pero desde la experiencia de un carisma en la vida consagrada ese seguimiento de Jesús tiene sus modelos, tiene sus compañías y alicientes.</w:t>
      </w:r>
    </w:p>
    <w:p w14:paraId="0CD9F945" w14:textId="77777777" w:rsidR="00132D6D" w:rsidRDefault="00132D6D" w:rsidP="00132D6D">
      <w:pPr>
        <w:pStyle w:val="Sinespaciado"/>
        <w:ind w:firstLine="708"/>
        <w:jc w:val="both"/>
        <w:rPr>
          <w:rFonts w:asciiTheme="minorHAnsi" w:hAnsiTheme="minorHAnsi" w:cs="Arial"/>
          <w:szCs w:val="24"/>
        </w:rPr>
      </w:pPr>
    </w:p>
    <w:p w14:paraId="213C8D55" w14:textId="77777777" w:rsidR="00132D6D" w:rsidRDefault="00132D6D" w:rsidP="00AB7E1B">
      <w:pPr>
        <w:pStyle w:val="Sinespaciado"/>
        <w:jc w:val="both"/>
        <w:rPr>
          <w:rFonts w:asciiTheme="minorHAnsi" w:hAnsiTheme="minorHAnsi" w:cs="Arial"/>
          <w:szCs w:val="24"/>
        </w:rPr>
      </w:pPr>
      <w:r>
        <w:rPr>
          <w:rFonts w:asciiTheme="minorHAnsi" w:hAnsiTheme="minorHAnsi" w:cs="Arial"/>
          <w:szCs w:val="24"/>
        </w:rPr>
        <w:t>Yo quiero seguir a Jesús, pero con y como el P. Félix lo hizo. Dios me lo dio como padre en mi vocación, pero, además, ha puesto como una especial sintonía o afinidad. No es que sea como él de generoso y santo; el P. Félix me cayó bien desde el principio y me siento orgulloso de que sea mi padre.</w:t>
      </w:r>
    </w:p>
    <w:p w14:paraId="2B06B160" w14:textId="77777777" w:rsidR="00132D6D" w:rsidRDefault="00132D6D" w:rsidP="00132D6D">
      <w:pPr>
        <w:pStyle w:val="Sinespaciado"/>
        <w:ind w:firstLine="708"/>
        <w:jc w:val="both"/>
        <w:rPr>
          <w:rFonts w:asciiTheme="minorHAnsi" w:hAnsiTheme="minorHAnsi" w:cs="Arial"/>
          <w:szCs w:val="24"/>
        </w:rPr>
      </w:pPr>
    </w:p>
    <w:p w14:paraId="3ACF6BE5" w14:textId="77777777" w:rsidR="00132D6D" w:rsidRDefault="00132D6D" w:rsidP="00AB7E1B">
      <w:pPr>
        <w:pStyle w:val="Sinespaciado"/>
        <w:jc w:val="both"/>
        <w:rPr>
          <w:rFonts w:asciiTheme="minorHAnsi" w:hAnsiTheme="minorHAnsi" w:cs="Arial"/>
          <w:szCs w:val="24"/>
        </w:rPr>
      </w:pPr>
      <w:r>
        <w:rPr>
          <w:rFonts w:asciiTheme="minorHAnsi" w:hAnsiTheme="minorHAnsi" w:cs="Arial"/>
          <w:szCs w:val="24"/>
        </w:rPr>
        <w:t>Y lo es de muchos, y a ellos quisiera compartirles algo de mi reflexión y experiencia con él. Deseo ver por los ojos de mi querido P. Félix, para así poder “ver por los ojos de Jesús”. Fue su consigna y fue su propuesta.</w:t>
      </w:r>
    </w:p>
    <w:p w14:paraId="426AF6A0" w14:textId="77777777" w:rsidR="00132D6D" w:rsidRDefault="00132D6D" w:rsidP="00132D6D">
      <w:pPr>
        <w:pStyle w:val="Sinespaciado"/>
        <w:ind w:firstLine="708"/>
        <w:jc w:val="both"/>
        <w:rPr>
          <w:rFonts w:asciiTheme="minorHAnsi" w:hAnsiTheme="minorHAnsi" w:cs="Arial"/>
          <w:szCs w:val="24"/>
        </w:rPr>
      </w:pPr>
    </w:p>
    <w:p w14:paraId="1C842813" w14:textId="77777777" w:rsidR="00132D6D" w:rsidRDefault="00132D6D" w:rsidP="00AB7E1B">
      <w:pPr>
        <w:pStyle w:val="Sinespaciado"/>
        <w:jc w:val="both"/>
        <w:rPr>
          <w:rFonts w:asciiTheme="minorHAnsi" w:hAnsiTheme="minorHAnsi" w:cs="Arial"/>
          <w:szCs w:val="24"/>
        </w:rPr>
      </w:pPr>
      <w:r>
        <w:rPr>
          <w:rFonts w:asciiTheme="minorHAnsi" w:hAnsiTheme="minorHAnsi" w:cs="Arial"/>
          <w:szCs w:val="24"/>
        </w:rPr>
        <w:t>Me atrevo, pues, a señalar algunas líneas de su vida, de su espiritualidad, de su carisma, por si algunos pueden encontrar algo que les guste y quieren seguir a Jesús, en compañía, siempre apasionada, del P. Félix.</w:t>
      </w:r>
    </w:p>
    <w:p w14:paraId="1502337A" w14:textId="77777777" w:rsidR="00132D6D" w:rsidRDefault="00132D6D" w:rsidP="00132D6D">
      <w:pPr>
        <w:pStyle w:val="Sinespaciado"/>
        <w:ind w:firstLine="708"/>
        <w:jc w:val="both"/>
        <w:rPr>
          <w:rFonts w:asciiTheme="minorHAnsi" w:hAnsiTheme="minorHAnsi" w:cs="Arial"/>
          <w:szCs w:val="24"/>
        </w:rPr>
      </w:pPr>
    </w:p>
    <w:p w14:paraId="107D893E" w14:textId="77777777" w:rsidR="00132D6D" w:rsidRPr="00893F39" w:rsidRDefault="00132D6D" w:rsidP="00AB7E1B">
      <w:pPr>
        <w:pStyle w:val="Sinespaciado"/>
        <w:jc w:val="both"/>
        <w:rPr>
          <w:rFonts w:asciiTheme="minorHAnsi" w:hAnsiTheme="minorHAnsi" w:cs="Arial"/>
          <w:szCs w:val="24"/>
        </w:rPr>
      </w:pPr>
      <w:r>
        <w:rPr>
          <w:rFonts w:asciiTheme="minorHAnsi" w:hAnsiTheme="minorHAnsi" w:cs="Arial"/>
          <w:szCs w:val="24"/>
        </w:rPr>
        <w:t>Lo primero que me llama la atención es que hay una avidez impresionante en é</w:t>
      </w:r>
      <w:r w:rsidRPr="00893F39">
        <w:rPr>
          <w:rFonts w:asciiTheme="minorHAnsi" w:hAnsiTheme="minorHAnsi" w:cs="Arial"/>
          <w:szCs w:val="24"/>
        </w:rPr>
        <w:t>l</w:t>
      </w:r>
      <w:r>
        <w:rPr>
          <w:rFonts w:asciiTheme="minorHAnsi" w:hAnsiTheme="minorHAnsi" w:cs="Arial"/>
          <w:szCs w:val="24"/>
        </w:rPr>
        <w:t>.</w:t>
      </w:r>
      <w:r w:rsidRPr="00893F39">
        <w:rPr>
          <w:rFonts w:asciiTheme="minorHAnsi" w:hAnsiTheme="minorHAnsi" w:cs="Arial"/>
          <w:szCs w:val="24"/>
        </w:rPr>
        <w:t xml:space="preserve"> </w:t>
      </w:r>
      <w:r>
        <w:rPr>
          <w:rFonts w:asciiTheme="minorHAnsi" w:hAnsiTheme="minorHAnsi" w:cs="Arial"/>
          <w:szCs w:val="24"/>
        </w:rPr>
        <w:t>El P. Félix l</w:t>
      </w:r>
      <w:r w:rsidRPr="00893F39">
        <w:rPr>
          <w:rFonts w:asciiTheme="minorHAnsi" w:hAnsiTheme="minorHAnsi" w:cs="Arial"/>
          <w:szCs w:val="24"/>
        </w:rPr>
        <w:t xml:space="preserve">o quiso todo. Hombre de Dios y servidor de sus hermanos, quiso tener todas las devociones, recorrer todos los caminos, solucionar todos los problemas, vivir todas las vocaciones, llenar todos los </w:t>
      </w:r>
      <w:r w:rsidRPr="00893F39">
        <w:rPr>
          <w:rFonts w:asciiTheme="minorHAnsi" w:hAnsiTheme="minorHAnsi" w:cs="Arial"/>
          <w:bCs/>
          <w:szCs w:val="24"/>
        </w:rPr>
        <w:t xml:space="preserve">vacíos, </w:t>
      </w:r>
      <w:r w:rsidRPr="00893F39">
        <w:rPr>
          <w:rFonts w:asciiTheme="minorHAnsi" w:hAnsiTheme="minorHAnsi" w:cs="Arial"/>
          <w:szCs w:val="24"/>
        </w:rPr>
        <w:t>hacer sonar todas las melodías, responder a todos los interrogantes, amar a todos los hombres.</w:t>
      </w:r>
    </w:p>
    <w:p w14:paraId="3B06D2A9" w14:textId="77777777" w:rsidR="00132D6D" w:rsidRPr="00893F39" w:rsidRDefault="00132D6D" w:rsidP="00132D6D">
      <w:pPr>
        <w:pStyle w:val="Sinespaciado"/>
        <w:jc w:val="both"/>
        <w:rPr>
          <w:rFonts w:asciiTheme="minorHAnsi" w:hAnsiTheme="minorHAnsi" w:cs="Arial"/>
          <w:szCs w:val="24"/>
        </w:rPr>
      </w:pPr>
    </w:p>
    <w:p w14:paraId="0FCC6DA5" w14:textId="77777777" w:rsidR="00132D6D" w:rsidRPr="00893F39" w:rsidRDefault="00132D6D" w:rsidP="001D5178">
      <w:pPr>
        <w:pStyle w:val="Sinespaciado"/>
        <w:jc w:val="both"/>
        <w:rPr>
          <w:rFonts w:asciiTheme="minorHAnsi" w:hAnsiTheme="minorHAnsi" w:cs="Arial"/>
          <w:szCs w:val="24"/>
        </w:rPr>
      </w:pPr>
      <w:r w:rsidRPr="00893F39">
        <w:rPr>
          <w:rFonts w:asciiTheme="minorHAnsi" w:hAnsiTheme="minorHAnsi" w:cs="Arial"/>
          <w:szCs w:val="24"/>
        </w:rPr>
        <w:t>Amó al Padre Dios con ternura entrañable; siguió e imitó a Jesús con solidaridad de cruz; conoció y dio a conocer al "gran desconocido", al Espíritu Santo, "alma de su alma" y "vida de su vida"; recurrió y amó a la Virgen María con indecible confianza y gratitud; se dejó impactar por la figura silenciosa, recia y obediente de San José; experimentó la compañía misteriosa de su Ángel de la Guarda, providencia de Dios; vivió como amigo de Francisco de Asís, Teresa de Jesús, Juan de la Cruz, Francisco de Sales, Alfonso María de Ligo</w:t>
      </w:r>
      <w:r>
        <w:rPr>
          <w:rFonts w:asciiTheme="minorHAnsi" w:hAnsiTheme="minorHAnsi" w:cs="Arial"/>
          <w:szCs w:val="24"/>
        </w:rPr>
        <w:t>rio, Ignacio de Loyola. Nadie lo</w:t>
      </w:r>
      <w:r w:rsidRPr="00893F39">
        <w:rPr>
          <w:rFonts w:asciiTheme="minorHAnsi" w:hAnsiTheme="minorHAnsi" w:cs="Arial"/>
          <w:szCs w:val="24"/>
        </w:rPr>
        <w:t xml:space="preserve"> experimentó lejano, ausente, indiferente. "Todo para todos". "Todo para Dios"</w:t>
      </w:r>
      <w:r>
        <w:rPr>
          <w:rFonts w:asciiTheme="minorHAnsi" w:hAnsiTheme="minorHAnsi" w:cs="Arial"/>
          <w:szCs w:val="24"/>
        </w:rPr>
        <w:t>.</w:t>
      </w:r>
    </w:p>
    <w:p w14:paraId="30971B06" w14:textId="77777777" w:rsidR="00132D6D" w:rsidRPr="00893F39" w:rsidRDefault="00132D6D" w:rsidP="00132D6D">
      <w:pPr>
        <w:pStyle w:val="Sinespaciado"/>
        <w:jc w:val="both"/>
        <w:rPr>
          <w:rFonts w:asciiTheme="minorHAnsi" w:hAnsiTheme="minorHAnsi" w:cs="Arial"/>
          <w:szCs w:val="24"/>
        </w:rPr>
      </w:pPr>
    </w:p>
    <w:p w14:paraId="2FF484FB" w14:textId="77777777" w:rsidR="00132D6D" w:rsidRPr="00893F39" w:rsidRDefault="00132D6D" w:rsidP="001D5178">
      <w:pPr>
        <w:pStyle w:val="Sinespaciado"/>
        <w:jc w:val="both"/>
        <w:rPr>
          <w:rFonts w:asciiTheme="minorHAnsi" w:hAnsiTheme="minorHAnsi" w:cs="Arial"/>
          <w:szCs w:val="24"/>
        </w:rPr>
      </w:pPr>
      <w:r w:rsidRPr="00893F39">
        <w:rPr>
          <w:rFonts w:asciiTheme="minorHAnsi" w:hAnsiTheme="minorHAnsi" w:cs="Arial"/>
          <w:szCs w:val="24"/>
        </w:rPr>
        <w:t>Recorrió todos los camin</w:t>
      </w:r>
      <w:r>
        <w:rPr>
          <w:rFonts w:asciiTheme="minorHAnsi" w:hAnsiTheme="minorHAnsi" w:cs="Arial"/>
          <w:szCs w:val="24"/>
        </w:rPr>
        <w:t>os: joven de inquietud misionera</w:t>
      </w:r>
      <w:r w:rsidRPr="00893F39">
        <w:rPr>
          <w:rFonts w:asciiTheme="minorHAnsi" w:hAnsiTheme="minorHAnsi" w:cs="Arial"/>
          <w:szCs w:val="24"/>
        </w:rPr>
        <w:t xml:space="preserve">, maestro dado a la investigación de la Sagrada Escritura, religioso observante, sacerdote solícito, buen pastor y administrador de las cosas de Dios. </w:t>
      </w:r>
      <w:r>
        <w:rPr>
          <w:rFonts w:asciiTheme="minorHAnsi" w:hAnsiTheme="minorHAnsi" w:cs="Arial"/>
          <w:szCs w:val="24"/>
        </w:rPr>
        <w:t>Identificado con su vocación de religioso, decían que era "e</w:t>
      </w:r>
      <w:r w:rsidRPr="00893F39">
        <w:rPr>
          <w:rFonts w:asciiTheme="minorHAnsi" w:hAnsiTheme="minorHAnsi" w:cs="Arial"/>
          <w:szCs w:val="24"/>
        </w:rPr>
        <w:t>l más mari</w:t>
      </w:r>
      <w:r>
        <w:rPr>
          <w:rFonts w:asciiTheme="minorHAnsi" w:hAnsiTheme="minorHAnsi" w:cs="Arial"/>
          <w:szCs w:val="24"/>
        </w:rPr>
        <w:t>sta de los maristas"</w:t>
      </w:r>
      <w:r w:rsidRPr="00893F39">
        <w:rPr>
          <w:rFonts w:asciiTheme="minorHAnsi" w:hAnsiTheme="minorHAnsi" w:cs="Arial"/>
          <w:szCs w:val="24"/>
        </w:rPr>
        <w:t>.</w:t>
      </w:r>
    </w:p>
    <w:p w14:paraId="529E55D1" w14:textId="77777777" w:rsidR="00132D6D" w:rsidRPr="00893F39" w:rsidRDefault="00132D6D" w:rsidP="00132D6D">
      <w:pPr>
        <w:pStyle w:val="Sinespaciado"/>
        <w:jc w:val="both"/>
        <w:rPr>
          <w:rFonts w:asciiTheme="minorHAnsi" w:hAnsiTheme="minorHAnsi" w:cs="Arial"/>
          <w:szCs w:val="24"/>
        </w:rPr>
      </w:pPr>
    </w:p>
    <w:p w14:paraId="1F4F1B74" w14:textId="420FE289" w:rsidR="00132D6D" w:rsidRPr="00893F39" w:rsidRDefault="00132D6D" w:rsidP="001D5178">
      <w:pPr>
        <w:pStyle w:val="Sinespaciado"/>
        <w:jc w:val="both"/>
        <w:rPr>
          <w:rFonts w:asciiTheme="minorHAnsi" w:hAnsiTheme="minorHAnsi" w:cs="Arial"/>
          <w:szCs w:val="24"/>
        </w:rPr>
      </w:pPr>
      <w:r w:rsidRPr="00893F39">
        <w:rPr>
          <w:rFonts w:asciiTheme="minorHAnsi" w:hAnsiTheme="minorHAnsi" w:cs="Arial"/>
          <w:szCs w:val="24"/>
        </w:rPr>
        <w:t>En un ámbito social de una guerra mundial, dos revoluciones sociales vividas de cerca, una persecución religiosa, una nación en agonía, tocó el dolor del hombre que necesita ser redimido desde dentro como persona</w:t>
      </w:r>
      <w:r>
        <w:rPr>
          <w:rFonts w:asciiTheme="minorHAnsi" w:hAnsiTheme="minorHAnsi" w:cs="Arial"/>
          <w:szCs w:val="24"/>
        </w:rPr>
        <w:t xml:space="preserve">, </w:t>
      </w:r>
      <w:r w:rsidRPr="00893F39">
        <w:rPr>
          <w:rFonts w:asciiTheme="minorHAnsi" w:hAnsiTheme="minorHAnsi" w:cs="Arial"/>
          <w:szCs w:val="24"/>
        </w:rPr>
        <w:t>en su estructura social y en su dimensión universal.</w:t>
      </w:r>
    </w:p>
    <w:p w14:paraId="38DCF387" w14:textId="4F788553" w:rsidR="00132D6D" w:rsidRPr="00893F39" w:rsidRDefault="00132D6D" w:rsidP="001D5178">
      <w:pPr>
        <w:pStyle w:val="Sinespaciado"/>
        <w:jc w:val="both"/>
        <w:rPr>
          <w:rFonts w:asciiTheme="minorHAnsi" w:hAnsiTheme="minorHAnsi" w:cs="Arial"/>
          <w:szCs w:val="24"/>
        </w:rPr>
      </w:pPr>
      <w:r w:rsidRPr="00893F39">
        <w:rPr>
          <w:rFonts w:asciiTheme="minorHAnsi" w:hAnsiTheme="minorHAnsi" w:cs="Arial"/>
          <w:szCs w:val="24"/>
        </w:rPr>
        <w:lastRenderedPageBreak/>
        <w:t>Profu</w:t>
      </w:r>
      <w:r>
        <w:rPr>
          <w:rFonts w:asciiTheme="minorHAnsi" w:hAnsiTheme="minorHAnsi" w:cs="Arial"/>
          <w:szCs w:val="24"/>
        </w:rPr>
        <w:t>ndizó los caminos de la ascesis</w:t>
      </w:r>
      <w:r w:rsidRPr="00893F39">
        <w:rPr>
          <w:rFonts w:asciiTheme="minorHAnsi" w:hAnsiTheme="minorHAnsi" w:cs="Arial"/>
          <w:szCs w:val="24"/>
        </w:rPr>
        <w:t xml:space="preserve"> y se de</w:t>
      </w:r>
      <w:r>
        <w:rPr>
          <w:rFonts w:asciiTheme="minorHAnsi" w:hAnsiTheme="minorHAnsi" w:cs="Arial"/>
          <w:szCs w:val="24"/>
        </w:rPr>
        <w:t xml:space="preserve">jó llevar por los caminos de la </w:t>
      </w:r>
      <w:r w:rsidRPr="00893F39">
        <w:rPr>
          <w:rFonts w:asciiTheme="minorHAnsi" w:hAnsiTheme="minorHAnsi" w:cs="Arial"/>
          <w:szCs w:val="24"/>
        </w:rPr>
        <w:t>experiencia íntima y mística de Dios, amado por e</w:t>
      </w:r>
      <w:r>
        <w:rPr>
          <w:rFonts w:asciiTheme="minorHAnsi" w:hAnsiTheme="minorHAnsi" w:cs="Arial"/>
          <w:szCs w:val="24"/>
        </w:rPr>
        <w:t>ncima de todo y a costa de todo, s</w:t>
      </w:r>
      <w:r w:rsidRPr="00893F39">
        <w:rPr>
          <w:rFonts w:asciiTheme="minorHAnsi" w:hAnsiTheme="minorHAnsi" w:cs="Arial"/>
          <w:szCs w:val="24"/>
        </w:rPr>
        <w:t xml:space="preserve">u </w:t>
      </w:r>
      <w:r>
        <w:rPr>
          <w:rFonts w:asciiTheme="minorHAnsi" w:hAnsiTheme="minorHAnsi" w:cs="Arial"/>
          <w:szCs w:val="24"/>
        </w:rPr>
        <w:t>"Dios, Dios, Dios</w:t>
      </w:r>
      <w:r w:rsidRPr="00893F39">
        <w:rPr>
          <w:rFonts w:asciiTheme="minorHAnsi" w:hAnsiTheme="minorHAnsi" w:cs="Arial"/>
          <w:szCs w:val="24"/>
        </w:rPr>
        <w:t>"</w:t>
      </w:r>
      <w:r w:rsidR="001D5178">
        <w:rPr>
          <w:rFonts w:asciiTheme="minorHAnsi" w:hAnsiTheme="minorHAnsi" w:cs="Arial"/>
          <w:szCs w:val="24"/>
        </w:rPr>
        <w:t xml:space="preserve">…, </w:t>
      </w:r>
      <w:r w:rsidR="001D5178" w:rsidRPr="00893F39">
        <w:rPr>
          <w:rFonts w:asciiTheme="minorHAnsi" w:hAnsiTheme="minorHAnsi" w:cs="Arial"/>
          <w:szCs w:val="24"/>
        </w:rPr>
        <w:t>como</w:t>
      </w:r>
      <w:r w:rsidRPr="00893F39">
        <w:rPr>
          <w:rFonts w:asciiTheme="minorHAnsi" w:hAnsiTheme="minorHAnsi" w:cs="Arial"/>
          <w:szCs w:val="24"/>
        </w:rPr>
        <w:t xml:space="preserve"> decía: "Al Padre, con Jesús, por la fuerza del Espíritu Santo, en unión con María</w:t>
      </w:r>
      <w:r>
        <w:rPr>
          <w:rFonts w:asciiTheme="minorHAnsi" w:hAnsiTheme="minorHAnsi" w:cs="Arial"/>
          <w:szCs w:val="24"/>
        </w:rPr>
        <w:t>,</w:t>
      </w:r>
      <w:r w:rsidRPr="00893F39">
        <w:rPr>
          <w:rFonts w:asciiTheme="minorHAnsi" w:hAnsiTheme="minorHAnsi" w:cs="Arial"/>
          <w:szCs w:val="24"/>
        </w:rPr>
        <w:t xml:space="preserve"> en favor de la Iglesia amada, para la salvación de todos los hombres". Aquí está to</w:t>
      </w:r>
      <w:r>
        <w:rPr>
          <w:rFonts w:asciiTheme="minorHAnsi" w:hAnsiTheme="minorHAnsi" w:cs="Arial"/>
          <w:szCs w:val="24"/>
        </w:rPr>
        <w:t>do, aquí está su espiritualidad y su misión.</w:t>
      </w:r>
    </w:p>
    <w:p w14:paraId="0F775956" w14:textId="77777777" w:rsidR="00132D6D" w:rsidRPr="00893F39" w:rsidRDefault="00132D6D" w:rsidP="00132D6D">
      <w:pPr>
        <w:pStyle w:val="Sinespaciado"/>
        <w:jc w:val="both"/>
        <w:rPr>
          <w:rFonts w:asciiTheme="minorHAnsi" w:hAnsiTheme="minorHAnsi" w:cs="Arial"/>
          <w:szCs w:val="24"/>
        </w:rPr>
      </w:pPr>
    </w:p>
    <w:p w14:paraId="70AB032B" w14:textId="77777777" w:rsidR="00132D6D" w:rsidRPr="00893F39" w:rsidRDefault="00132D6D" w:rsidP="001D5178">
      <w:pPr>
        <w:pStyle w:val="Sinespaciado"/>
        <w:jc w:val="both"/>
        <w:rPr>
          <w:rFonts w:asciiTheme="minorHAnsi" w:hAnsiTheme="minorHAnsi" w:cs="Arial"/>
          <w:szCs w:val="24"/>
        </w:rPr>
      </w:pPr>
      <w:r w:rsidRPr="00893F39">
        <w:rPr>
          <w:rFonts w:asciiTheme="minorHAnsi" w:hAnsiTheme="minorHAnsi" w:cs="Arial"/>
          <w:szCs w:val="24"/>
        </w:rPr>
        <w:t>Puso en juego todas sus dotes de or</w:t>
      </w:r>
      <w:r>
        <w:rPr>
          <w:rFonts w:asciiTheme="minorHAnsi" w:hAnsiTheme="minorHAnsi" w:cs="Arial"/>
          <w:szCs w:val="24"/>
        </w:rPr>
        <w:t>ganizador: fundó colegios, atendió</w:t>
      </w:r>
      <w:r w:rsidRPr="00893F39">
        <w:rPr>
          <w:rFonts w:asciiTheme="minorHAnsi" w:hAnsiTheme="minorHAnsi" w:cs="Arial"/>
          <w:szCs w:val="24"/>
        </w:rPr>
        <w:t xml:space="preserve"> hospitales, organizó asociaciones en beneficio de los pobres, profundizó como maestro de la divina revelación, colaboró en la reforma de congregaciones religiosas, fue consultado por los obispos de su tiempo, </w:t>
      </w:r>
      <w:r>
        <w:rPr>
          <w:rFonts w:asciiTheme="minorHAnsi" w:hAnsiTheme="minorHAnsi" w:cs="Arial"/>
          <w:szCs w:val="24"/>
        </w:rPr>
        <w:t xml:space="preserve">tuvo </w:t>
      </w:r>
      <w:r w:rsidRPr="00893F39">
        <w:rPr>
          <w:rFonts w:asciiTheme="minorHAnsi" w:hAnsiTheme="minorHAnsi" w:cs="Arial"/>
          <w:szCs w:val="24"/>
        </w:rPr>
        <w:t>intensa actividad epistolar, fundador de cuatro congregaciones religiosas como respuesta a las necesidades de su tiempo y a una especial intervención de Dios en su vida a través de Concepción Cabrera, inspiradora de las cinco Obras de la Cruz. Por lo menos diez congregaciones religiosas renacieron a su vera, descorriendo velos, discerniendo caminos, iluminando senderos, fortaleciendo voluntades, sosteniendo a los débiles, amando a los pobres, comunicando su experiencia propia de amor a Dios.</w:t>
      </w:r>
    </w:p>
    <w:p w14:paraId="6BA57B09" w14:textId="77777777" w:rsidR="00132D6D" w:rsidRPr="00893F39" w:rsidRDefault="00132D6D" w:rsidP="00132D6D">
      <w:pPr>
        <w:pStyle w:val="Sinespaciado"/>
        <w:jc w:val="both"/>
        <w:rPr>
          <w:rFonts w:asciiTheme="minorHAnsi" w:hAnsiTheme="minorHAnsi" w:cs="Arial"/>
          <w:szCs w:val="24"/>
        </w:rPr>
      </w:pPr>
    </w:p>
    <w:p w14:paraId="466DF032" w14:textId="77777777" w:rsidR="00132D6D" w:rsidRDefault="00132D6D" w:rsidP="001D5178">
      <w:pPr>
        <w:pStyle w:val="Sinespaciado"/>
        <w:jc w:val="both"/>
        <w:rPr>
          <w:rFonts w:asciiTheme="minorHAnsi" w:hAnsiTheme="minorHAnsi" w:cs="Arial"/>
          <w:szCs w:val="24"/>
        </w:rPr>
      </w:pPr>
      <w:r w:rsidRPr="00893F39">
        <w:rPr>
          <w:rFonts w:asciiTheme="minorHAnsi" w:hAnsiTheme="minorHAnsi" w:cs="Arial"/>
          <w:szCs w:val="24"/>
        </w:rPr>
        <w:t>¡Vértigo y torbellino!</w:t>
      </w:r>
      <w:r>
        <w:rPr>
          <w:rFonts w:asciiTheme="minorHAnsi" w:hAnsiTheme="minorHAnsi" w:cs="Arial"/>
          <w:szCs w:val="24"/>
        </w:rPr>
        <w:t>,</w:t>
      </w:r>
      <w:r w:rsidRPr="00893F39">
        <w:rPr>
          <w:rFonts w:asciiTheme="minorHAnsi" w:hAnsiTheme="minorHAnsi" w:cs="Arial"/>
          <w:szCs w:val="24"/>
        </w:rPr>
        <w:t xml:space="preserve"> se dejó llevar por los caminos de la experiencia íntima y mística de Dios, amado por encima de todo y a costa de todo</w:t>
      </w:r>
      <w:r>
        <w:rPr>
          <w:rFonts w:asciiTheme="minorHAnsi" w:hAnsiTheme="minorHAnsi" w:cs="Arial"/>
          <w:szCs w:val="24"/>
        </w:rPr>
        <w:t>.</w:t>
      </w:r>
      <w:r w:rsidRPr="00893F39">
        <w:rPr>
          <w:rFonts w:asciiTheme="minorHAnsi" w:hAnsiTheme="minorHAnsi" w:cs="Arial"/>
          <w:szCs w:val="24"/>
        </w:rPr>
        <w:t xml:space="preserve"> Al leer sus escritos, sus cartas, se admira uno de la sencillez de su doctrina. </w:t>
      </w:r>
    </w:p>
    <w:p w14:paraId="02A4859C" w14:textId="77777777" w:rsidR="00132D6D" w:rsidRDefault="00132D6D" w:rsidP="00132D6D">
      <w:pPr>
        <w:pStyle w:val="Sinespaciado"/>
        <w:ind w:firstLine="708"/>
        <w:jc w:val="both"/>
        <w:rPr>
          <w:rFonts w:asciiTheme="minorHAnsi" w:hAnsiTheme="minorHAnsi" w:cs="Arial"/>
          <w:szCs w:val="24"/>
        </w:rPr>
      </w:pPr>
    </w:p>
    <w:p w14:paraId="7CA6642C" w14:textId="77777777" w:rsidR="00132D6D" w:rsidRPr="00893F39" w:rsidRDefault="00132D6D" w:rsidP="001D5178">
      <w:pPr>
        <w:pStyle w:val="Sinespaciado"/>
        <w:jc w:val="both"/>
        <w:rPr>
          <w:rFonts w:asciiTheme="minorHAnsi" w:hAnsiTheme="minorHAnsi" w:cs="Arial"/>
          <w:szCs w:val="24"/>
        </w:rPr>
      </w:pPr>
      <w:r>
        <w:rPr>
          <w:rFonts w:asciiTheme="minorHAnsi" w:hAnsiTheme="minorHAnsi" w:cs="Arial"/>
          <w:szCs w:val="24"/>
        </w:rPr>
        <w:t>Me parece que, a</w:t>
      </w:r>
      <w:r w:rsidRPr="00893F39">
        <w:rPr>
          <w:rFonts w:asciiTheme="minorHAnsi" w:hAnsiTheme="minorHAnsi" w:cs="Arial"/>
          <w:szCs w:val="24"/>
        </w:rPr>
        <w:t xml:space="preserve"> diferencia de Conchita</w:t>
      </w:r>
      <w:r>
        <w:rPr>
          <w:rFonts w:asciiTheme="minorHAnsi" w:hAnsiTheme="minorHAnsi" w:cs="Arial"/>
          <w:szCs w:val="24"/>
        </w:rPr>
        <w:t>,</w:t>
      </w:r>
      <w:r w:rsidRPr="00893F39">
        <w:rPr>
          <w:rFonts w:asciiTheme="minorHAnsi" w:hAnsiTheme="minorHAnsi" w:cs="Arial"/>
          <w:szCs w:val="24"/>
        </w:rPr>
        <w:t xml:space="preserve"> no elaboró </w:t>
      </w:r>
      <w:r>
        <w:rPr>
          <w:rFonts w:asciiTheme="minorHAnsi" w:hAnsiTheme="minorHAnsi" w:cs="Arial"/>
          <w:szCs w:val="24"/>
        </w:rPr>
        <w:t>una experiencia mística propia</w:t>
      </w:r>
      <w:r w:rsidRPr="00893F39">
        <w:rPr>
          <w:rFonts w:asciiTheme="minorHAnsi" w:hAnsiTheme="minorHAnsi" w:cs="Arial"/>
          <w:szCs w:val="24"/>
        </w:rPr>
        <w:t>; cita con frecuencia a los grandes místicos y santos de la Iglesia a quienes desea imitar, de todos lo mejor, y poner como ejemplo a sus hijos.</w:t>
      </w:r>
    </w:p>
    <w:p w14:paraId="165DD62A" w14:textId="77777777" w:rsidR="00132D6D" w:rsidRDefault="00132D6D" w:rsidP="00132D6D">
      <w:pPr>
        <w:pStyle w:val="Sinespaciado"/>
        <w:jc w:val="both"/>
        <w:rPr>
          <w:rFonts w:asciiTheme="minorHAnsi" w:hAnsiTheme="minorHAnsi" w:cs="Arial"/>
          <w:szCs w:val="24"/>
        </w:rPr>
      </w:pPr>
    </w:p>
    <w:p w14:paraId="28EDBC23" w14:textId="77777777" w:rsidR="00132D6D" w:rsidRPr="000E773B" w:rsidRDefault="00132D6D" w:rsidP="001D5178">
      <w:pPr>
        <w:pStyle w:val="Sinespaciado"/>
        <w:jc w:val="both"/>
        <w:rPr>
          <w:rFonts w:asciiTheme="minorHAnsi" w:hAnsiTheme="minorHAnsi" w:cs="Arial"/>
          <w:szCs w:val="24"/>
        </w:rPr>
      </w:pPr>
      <w:r w:rsidRPr="000E773B">
        <w:rPr>
          <w:rFonts w:asciiTheme="minorHAnsi" w:hAnsiTheme="minorHAnsi" w:cs="Arial"/>
          <w:szCs w:val="24"/>
        </w:rPr>
        <w:t xml:space="preserve">Lo que produce "vértigo" es la intensidad como vive esa experiencia, expresada en calificativos exagerados. Por ejemplo, escribe a la comunidad de Roma: "La norma supone que somos contemplativos, es decir: atentos amorosamente a Dios; si vivimos así, llenos de Dios, todos los actos de nuestro ministerio, todas nuestras meditaciones, conversaciones, etc., serán llenas de Dios… y, entonces, con toda seguridad, habréis entrado en el camino de la santidad... seréis santos, y llevaréis a Dios, como santos, miles y miles de almas" (ECC I, 99-100). </w:t>
      </w:r>
    </w:p>
    <w:p w14:paraId="43574B01" w14:textId="77777777" w:rsidR="00132D6D" w:rsidRPr="00893F39" w:rsidRDefault="00132D6D" w:rsidP="00132D6D">
      <w:pPr>
        <w:pStyle w:val="Sinespaciado"/>
        <w:jc w:val="both"/>
        <w:rPr>
          <w:rFonts w:asciiTheme="minorHAnsi" w:hAnsiTheme="minorHAnsi" w:cs="Arial"/>
          <w:szCs w:val="24"/>
        </w:rPr>
      </w:pPr>
    </w:p>
    <w:p w14:paraId="06E5395D" w14:textId="77777777" w:rsidR="00132D6D" w:rsidRPr="00893F39" w:rsidRDefault="00132D6D" w:rsidP="001D5178">
      <w:pPr>
        <w:pStyle w:val="Sinespaciado"/>
        <w:jc w:val="both"/>
        <w:rPr>
          <w:rFonts w:asciiTheme="minorHAnsi" w:hAnsiTheme="minorHAnsi" w:cs="Arial"/>
          <w:szCs w:val="24"/>
        </w:rPr>
      </w:pPr>
      <w:r w:rsidRPr="00893F39">
        <w:rPr>
          <w:rFonts w:asciiTheme="minorHAnsi" w:hAnsiTheme="minorHAnsi" w:cs="Arial"/>
          <w:szCs w:val="24"/>
        </w:rPr>
        <w:t xml:space="preserve">Palabra que se repite mucho: </w:t>
      </w:r>
      <w:r w:rsidRPr="002E74D2">
        <w:rPr>
          <w:rFonts w:asciiTheme="minorHAnsi" w:hAnsiTheme="minorHAnsi" w:cs="Arial"/>
          <w:i/>
          <w:szCs w:val="24"/>
        </w:rPr>
        <w:t>que seamos santos, generosos, preocupados por llevar miles y miles de almas a Dios por los caminos de la perfección</w:t>
      </w:r>
      <w:r w:rsidRPr="00893F39">
        <w:rPr>
          <w:rFonts w:asciiTheme="minorHAnsi" w:hAnsiTheme="minorHAnsi" w:cs="Arial"/>
          <w:szCs w:val="24"/>
        </w:rPr>
        <w:t>. Pide que amemos "apasionadamente" a Dios, a María, a cada una de las personas que Dios, desde toda la eternidad, ha puesto en nuestro camino para que nosotros las llevemos a Dios. Habla de "amor apasionado, ardiente, entusiasta".</w:t>
      </w:r>
    </w:p>
    <w:p w14:paraId="22D649A7" w14:textId="77777777" w:rsidR="00132D6D" w:rsidRDefault="00132D6D" w:rsidP="00132D6D">
      <w:pPr>
        <w:pStyle w:val="Sinespaciado"/>
        <w:jc w:val="both"/>
        <w:rPr>
          <w:rFonts w:asciiTheme="minorHAnsi" w:hAnsiTheme="minorHAnsi" w:cs="Arial"/>
          <w:szCs w:val="24"/>
        </w:rPr>
      </w:pPr>
    </w:p>
    <w:p w14:paraId="11D44D3C" w14:textId="4E5A7BD5" w:rsidR="00132D6D" w:rsidRPr="00893F39" w:rsidRDefault="00132D6D" w:rsidP="001D5178">
      <w:pPr>
        <w:pStyle w:val="Sinespaciado"/>
        <w:jc w:val="both"/>
        <w:rPr>
          <w:rFonts w:asciiTheme="minorHAnsi" w:hAnsiTheme="minorHAnsi" w:cs="Arial"/>
          <w:szCs w:val="24"/>
        </w:rPr>
      </w:pPr>
      <w:r w:rsidRPr="00893F39">
        <w:rPr>
          <w:rFonts w:asciiTheme="minorHAnsi" w:hAnsiTheme="minorHAnsi" w:cs="Arial"/>
          <w:szCs w:val="24"/>
        </w:rPr>
        <w:t>El P. Félix es sencillo en</w:t>
      </w:r>
      <w:r>
        <w:rPr>
          <w:rFonts w:asciiTheme="minorHAnsi" w:hAnsiTheme="minorHAnsi" w:cs="Arial"/>
          <w:szCs w:val="24"/>
        </w:rPr>
        <w:t xml:space="preserve"> su doctrina</w:t>
      </w:r>
      <w:r w:rsidRPr="00893F39">
        <w:rPr>
          <w:rFonts w:asciiTheme="minorHAnsi" w:hAnsiTheme="minorHAnsi" w:cs="Arial"/>
          <w:szCs w:val="24"/>
        </w:rPr>
        <w:t xml:space="preserve">, pero muy </w:t>
      </w:r>
      <w:r>
        <w:rPr>
          <w:rFonts w:asciiTheme="minorHAnsi" w:hAnsiTheme="minorHAnsi" w:cs="Arial"/>
          <w:szCs w:val="24"/>
        </w:rPr>
        <w:t xml:space="preserve">profundo en su vivencia. </w:t>
      </w:r>
      <w:r w:rsidR="001D5178">
        <w:rPr>
          <w:rFonts w:asciiTheme="minorHAnsi" w:hAnsiTheme="minorHAnsi" w:cs="Arial"/>
          <w:szCs w:val="24"/>
        </w:rPr>
        <w:t>Dios tocó</w:t>
      </w:r>
      <w:r w:rsidRPr="00893F39">
        <w:rPr>
          <w:rFonts w:asciiTheme="minorHAnsi" w:hAnsiTheme="minorHAnsi" w:cs="Arial"/>
          <w:szCs w:val="24"/>
        </w:rPr>
        <w:t xml:space="preserve"> su corazón con un ansia insaciable del bien y la salva</w:t>
      </w:r>
      <w:r>
        <w:rPr>
          <w:rFonts w:asciiTheme="minorHAnsi" w:hAnsiTheme="minorHAnsi" w:cs="Arial"/>
          <w:szCs w:val="24"/>
        </w:rPr>
        <w:t>ción para todos. No se conforma. A</w:t>
      </w:r>
      <w:r w:rsidRPr="00893F39">
        <w:rPr>
          <w:rFonts w:asciiTheme="minorHAnsi" w:hAnsiTheme="minorHAnsi" w:cs="Arial"/>
          <w:szCs w:val="24"/>
        </w:rPr>
        <w:t xml:space="preserve"> todos quiere, por todos se preocupa, a nadie excluye de su solicitud pastoral y esto de una manera personal. Atento amo</w:t>
      </w:r>
      <w:r>
        <w:rPr>
          <w:rFonts w:asciiTheme="minorHAnsi" w:hAnsiTheme="minorHAnsi" w:cs="Arial"/>
          <w:szCs w:val="24"/>
        </w:rPr>
        <w:t>rosamente a Dios, pero,</w:t>
      </w:r>
      <w:r w:rsidRPr="00893F39">
        <w:rPr>
          <w:rFonts w:asciiTheme="minorHAnsi" w:hAnsiTheme="minorHAnsi" w:cs="Arial"/>
          <w:szCs w:val="24"/>
        </w:rPr>
        <w:t xml:space="preserve"> por eso, atento amorosamente a cada uno. Ninguno se sintió a</w:t>
      </w:r>
      <w:r>
        <w:rPr>
          <w:rFonts w:asciiTheme="minorHAnsi" w:hAnsiTheme="minorHAnsi" w:cs="Arial"/>
          <w:szCs w:val="24"/>
        </w:rPr>
        <w:t>nónimo ante él, todos los que lo</w:t>
      </w:r>
      <w:r w:rsidRPr="00893F39">
        <w:rPr>
          <w:rFonts w:asciiTheme="minorHAnsi" w:hAnsiTheme="minorHAnsi" w:cs="Arial"/>
          <w:szCs w:val="24"/>
        </w:rPr>
        <w:t xml:space="preserve"> conocieron experimentaron su interés</w:t>
      </w:r>
      <w:r>
        <w:rPr>
          <w:rFonts w:asciiTheme="minorHAnsi" w:hAnsiTheme="minorHAnsi" w:cs="Arial"/>
          <w:szCs w:val="24"/>
        </w:rPr>
        <w:t>, su cuidado al detalle, como</w:t>
      </w:r>
      <w:r w:rsidRPr="00893F39">
        <w:rPr>
          <w:rFonts w:asciiTheme="minorHAnsi" w:hAnsiTheme="minorHAnsi" w:cs="Arial"/>
          <w:szCs w:val="24"/>
        </w:rPr>
        <w:t xml:space="preserve"> conocer a cada uno por su nombre, interesarse por la familia, cuidar la salud, llevar por la dirección espiritual un proyecto detallado.</w:t>
      </w:r>
    </w:p>
    <w:p w14:paraId="18A3A7CD" w14:textId="77777777" w:rsidR="00132D6D" w:rsidRDefault="00132D6D" w:rsidP="00132D6D">
      <w:pPr>
        <w:pStyle w:val="Sinespaciado"/>
        <w:ind w:firstLine="708"/>
        <w:jc w:val="both"/>
        <w:rPr>
          <w:rFonts w:asciiTheme="minorHAnsi" w:hAnsiTheme="minorHAnsi" w:cs="Arial"/>
          <w:szCs w:val="24"/>
        </w:rPr>
      </w:pPr>
    </w:p>
    <w:p w14:paraId="5969355E" w14:textId="77777777" w:rsidR="00132D6D" w:rsidRPr="00591FF3" w:rsidRDefault="00132D6D" w:rsidP="001D5178">
      <w:pPr>
        <w:pStyle w:val="Sinespaciado"/>
        <w:jc w:val="both"/>
        <w:rPr>
          <w:rFonts w:asciiTheme="minorHAnsi" w:hAnsiTheme="minorHAnsi" w:cs="Arial"/>
          <w:szCs w:val="24"/>
        </w:rPr>
      </w:pPr>
      <w:r w:rsidRPr="00893F39">
        <w:rPr>
          <w:rFonts w:asciiTheme="minorHAnsi" w:hAnsiTheme="minorHAnsi" w:cs="Arial"/>
          <w:szCs w:val="24"/>
        </w:rPr>
        <w:t>De verdad que el P. Félix es un "torbellino de pasiones", valga la expresión, es un torrente de amor. Un día supo que Jesús había dicho a Conchita "mi Félix" y se propuso decir mil veces</w:t>
      </w:r>
      <w:r>
        <w:rPr>
          <w:rFonts w:asciiTheme="minorHAnsi" w:hAnsiTheme="minorHAnsi" w:cs="Arial"/>
          <w:szCs w:val="24"/>
        </w:rPr>
        <w:t xml:space="preserve"> al día "mi Jesús",</w:t>
      </w:r>
      <w:r w:rsidRPr="00893F39">
        <w:rPr>
          <w:rFonts w:asciiTheme="minorHAnsi" w:hAnsiTheme="minorHAnsi" w:cs="Arial"/>
          <w:szCs w:val="24"/>
        </w:rPr>
        <w:t xml:space="preserve"> le salía a cada rato, una catarata de bondad.  Y digo catarata porque había una fuerza de carácter que lo hizo capaz de emprender grandes cosas por la gloria de Dios, un "angustioso" anhelo de salvación</w:t>
      </w:r>
      <w:r>
        <w:rPr>
          <w:rFonts w:asciiTheme="minorHAnsi" w:hAnsiTheme="minorHAnsi" w:cs="Arial"/>
          <w:szCs w:val="24"/>
        </w:rPr>
        <w:t xml:space="preserve">, para decir con </w:t>
      </w:r>
      <w:r w:rsidRPr="00591FF3">
        <w:rPr>
          <w:rFonts w:asciiTheme="minorHAnsi" w:hAnsiTheme="minorHAnsi" w:cs="Arial"/>
          <w:szCs w:val="24"/>
        </w:rPr>
        <w:t>Pablo: la caridad de Cristo nos apremia.</w:t>
      </w:r>
    </w:p>
    <w:p w14:paraId="34314572" w14:textId="77777777" w:rsidR="00132D6D" w:rsidRDefault="00132D6D" w:rsidP="00132D6D">
      <w:pPr>
        <w:pStyle w:val="Sinespaciado"/>
        <w:jc w:val="both"/>
        <w:rPr>
          <w:rFonts w:asciiTheme="minorHAnsi" w:hAnsiTheme="minorHAnsi" w:cs="Arial"/>
          <w:szCs w:val="24"/>
        </w:rPr>
      </w:pPr>
    </w:p>
    <w:p w14:paraId="6141E846" w14:textId="5363DD83" w:rsidR="00132D6D" w:rsidRPr="00893F39" w:rsidRDefault="00132D6D" w:rsidP="001D5178">
      <w:pPr>
        <w:pStyle w:val="Sinespaciado"/>
        <w:jc w:val="both"/>
        <w:rPr>
          <w:rFonts w:asciiTheme="minorHAnsi" w:hAnsiTheme="minorHAnsi" w:cs="Arial"/>
          <w:szCs w:val="24"/>
        </w:rPr>
      </w:pPr>
      <w:r w:rsidRPr="00893F39">
        <w:rPr>
          <w:rFonts w:asciiTheme="minorHAnsi" w:hAnsiTheme="minorHAnsi" w:cs="Arial"/>
          <w:szCs w:val="24"/>
        </w:rPr>
        <w:t>"Dios</w:t>
      </w:r>
      <w:r>
        <w:rPr>
          <w:rFonts w:asciiTheme="minorHAnsi" w:hAnsiTheme="minorHAnsi" w:cs="Arial"/>
          <w:szCs w:val="24"/>
        </w:rPr>
        <w:t>,</w:t>
      </w:r>
      <w:r w:rsidRPr="00893F39">
        <w:rPr>
          <w:rFonts w:asciiTheme="minorHAnsi" w:hAnsiTheme="minorHAnsi" w:cs="Arial"/>
          <w:szCs w:val="24"/>
        </w:rPr>
        <w:t xml:space="preserve"> Dios</w:t>
      </w:r>
      <w:r>
        <w:rPr>
          <w:rFonts w:asciiTheme="minorHAnsi" w:hAnsiTheme="minorHAnsi" w:cs="Arial"/>
          <w:szCs w:val="24"/>
        </w:rPr>
        <w:t>,</w:t>
      </w:r>
      <w:r w:rsidRPr="00893F39">
        <w:rPr>
          <w:rFonts w:asciiTheme="minorHAnsi" w:hAnsiTheme="minorHAnsi" w:cs="Arial"/>
          <w:szCs w:val="24"/>
        </w:rPr>
        <w:t xml:space="preserve"> Dios</w:t>
      </w:r>
      <w:r w:rsidR="001D5178" w:rsidRPr="00893F39">
        <w:rPr>
          <w:rFonts w:asciiTheme="minorHAnsi" w:hAnsiTheme="minorHAnsi" w:cs="Arial"/>
          <w:szCs w:val="24"/>
        </w:rPr>
        <w:t>”, “</w:t>
      </w:r>
      <w:r w:rsidRPr="00893F39">
        <w:rPr>
          <w:rFonts w:asciiTheme="minorHAnsi" w:hAnsiTheme="minorHAnsi" w:cs="Arial"/>
          <w:szCs w:val="24"/>
        </w:rPr>
        <w:t>Jesús</w:t>
      </w:r>
      <w:r>
        <w:rPr>
          <w:rFonts w:asciiTheme="minorHAnsi" w:hAnsiTheme="minorHAnsi" w:cs="Arial"/>
          <w:szCs w:val="24"/>
        </w:rPr>
        <w:t>,</w:t>
      </w:r>
      <w:r w:rsidRPr="00893F39">
        <w:rPr>
          <w:rFonts w:asciiTheme="minorHAnsi" w:hAnsiTheme="minorHAnsi" w:cs="Arial"/>
          <w:szCs w:val="24"/>
        </w:rPr>
        <w:t xml:space="preserve"> Jesús</w:t>
      </w:r>
      <w:r>
        <w:rPr>
          <w:rFonts w:asciiTheme="minorHAnsi" w:hAnsiTheme="minorHAnsi" w:cs="Arial"/>
          <w:szCs w:val="24"/>
        </w:rPr>
        <w:t>,</w:t>
      </w:r>
      <w:r w:rsidRPr="00893F39">
        <w:rPr>
          <w:rFonts w:asciiTheme="minorHAnsi" w:hAnsiTheme="minorHAnsi" w:cs="Arial"/>
          <w:szCs w:val="24"/>
        </w:rPr>
        <w:t xml:space="preserve"> Jesús</w:t>
      </w:r>
      <w:r w:rsidR="001D5178">
        <w:rPr>
          <w:rFonts w:asciiTheme="minorHAnsi" w:hAnsiTheme="minorHAnsi" w:cs="Arial"/>
          <w:szCs w:val="24"/>
        </w:rPr>
        <w:t>, Jesús</w:t>
      </w:r>
      <w:r w:rsidRPr="00893F39">
        <w:rPr>
          <w:rFonts w:asciiTheme="minorHAnsi" w:hAnsiTheme="minorHAnsi" w:cs="Arial"/>
          <w:szCs w:val="24"/>
        </w:rPr>
        <w:t>"</w:t>
      </w:r>
      <w:r>
        <w:rPr>
          <w:rFonts w:asciiTheme="minorHAnsi" w:hAnsiTheme="minorHAnsi" w:cs="Arial"/>
          <w:szCs w:val="24"/>
        </w:rPr>
        <w:t>. S</w:t>
      </w:r>
      <w:r w:rsidRPr="00893F39">
        <w:rPr>
          <w:rFonts w:asciiTheme="minorHAnsi" w:hAnsiTheme="minorHAnsi" w:cs="Arial"/>
          <w:szCs w:val="24"/>
        </w:rPr>
        <w:t xml:space="preserve">e adivina todo el volcán de fuego que bullía en su interior. ¡Si supiéramos la profundidad a que llegó en su amor, comprenderíamos también la profundidad de su dolor! </w:t>
      </w:r>
      <w:r>
        <w:rPr>
          <w:rFonts w:asciiTheme="minorHAnsi" w:hAnsiTheme="minorHAnsi" w:cs="Arial"/>
          <w:szCs w:val="24"/>
        </w:rPr>
        <w:t>Porque el que ama, en esa medida</w:t>
      </w:r>
      <w:r w:rsidR="001D5178">
        <w:rPr>
          <w:rFonts w:asciiTheme="minorHAnsi" w:hAnsiTheme="minorHAnsi" w:cs="Arial"/>
          <w:szCs w:val="24"/>
        </w:rPr>
        <w:t>,</w:t>
      </w:r>
      <w:r>
        <w:rPr>
          <w:rFonts w:asciiTheme="minorHAnsi" w:hAnsiTheme="minorHAnsi" w:cs="Arial"/>
          <w:szCs w:val="24"/>
        </w:rPr>
        <w:t xml:space="preserve"> sufre.</w:t>
      </w:r>
    </w:p>
    <w:p w14:paraId="3878B8AC" w14:textId="77777777" w:rsidR="00132D6D" w:rsidRDefault="00132D6D" w:rsidP="00132D6D">
      <w:pPr>
        <w:pStyle w:val="Sinespaciado"/>
        <w:jc w:val="both"/>
        <w:rPr>
          <w:rFonts w:asciiTheme="minorHAnsi" w:hAnsiTheme="minorHAnsi" w:cs="Arial"/>
          <w:szCs w:val="24"/>
        </w:rPr>
      </w:pPr>
    </w:p>
    <w:p w14:paraId="0A515FE6" w14:textId="77777777" w:rsidR="00132D6D" w:rsidRPr="00893F39" w:rsidRDefault="00132D6D" w:rsidP="001D5178">
      <w:pPr>
        <w:pStyle w:val="Sinespaciado"/>
        <w:jc w:val="both"/>
        <w:rPr>
          <w:rFonts w:asciiTheme="minorHAnsi" w:hAnsiTheme="minorHAnsi" w:cs="Arial"/>
          <w:szCs w:val="24"/>
        </w:rPr>
      </w:pPr>
      <w:r w:rsidRPr="00893F39">
        <w:rPr>
          <w:rFonts w:asciiTheme="minorHAnsi" w:hAnsiTheme="minorHAnsi" w:cs="Arial"/>
          <w:szCs w:val="24"/>
        </w:rPr>
        <w:t xml:space="preserve">"El lema o divisa de las </w:t>
      </w:r>
      <w:r>
        <w:rPr>
          <w:rFonts w:asciiTheme="minorHAnsi" w:hAnsiTheme="minorHAnsi" w:cs="Arial"/>
          <w:szCs w:val="24"/>
        </w:rPr>
        <w:t xml:space="preserve">cinco </w:t>
      </w:r>
      <w:r w:rsidRPr="00893F39">
        <w:rPr>
          <w:rFonts w:asciiTheme="minorHAnsi" w:hAnsiTheme="minorHAnsi" w:cs="Arial"/>
          <w:szCs w:val="24"/>
        </w:rPr>
        <w:t>Obras de la Cruz, escribía, viene</w:t>
      </w:r>
      <w:r>
        <w:rPr>
          <w:rFonts w:asciiTheme="minorHAnsi" w:hAnsiTheme="minorHAnsi" w:cs="Arial"/>
          <w:szCs w:val="24"/>
        </w:rPr>
        <w:t xml:space="preserve"> a ser como la quinta esencia de</w:t>
      </w:r>
      <w:r w:rsidRPr="00893F39">
        <w:rPr>
          <w:rFonts w:asciiTheme="minorHAnsi" w:hAnsiTheme="minorHAnsi" w:cs="Arial"/>
          <w:szCs w:val="24"/>
        </w:rPr>
        <w:t xml:space="preserve"> la doctrina del Evangelio: amor </w:t>
      </w:r>
      <w:r w:rsidRPr="00893F39">
        <w:rPr>
          <w:rFonts w:asciiTheme="minorHAnsi" w:hAnsiTheme="minorHAnsi" w:cs="Arial"/>
          <w:bCs/>
          <w:szCs w:val="24"/>
        </w:rPr>
        <w:t xml:space="preserve">y </w:t>
      </w:r>
      <w:r w:rsidRPr="00893F39">
        <w:rPr>
          <w:rFonts w:asciiTheme="minorHAnsi" w:hAnsiTheme="minorHAnsi" w:cs="Arial"/>
          <w:szCs w:val="24"/>
        </w:rPr>
        <w:t>dolor. Amor a Dios y a las almas; pero amor sacrificado, como fue el amor de nuestro Jesús, como fue el amor de los más fieles imitadores de Cristo, es decir, los santos</w:t>
      </w:r>
      <w:r>
        <w:rPr>
          <w:rFonts w:asciiTheme="minorHAnsi" w:hAnsiTheme="minorHAnsi" w:cs="Arial"/>
          <w:szCs w:val="24"/>
        </w:rPr>
        <w:t>”</w:t>
      </w:r>
      <w:r w:rsidRPr="00893F39">
        <w:rPr>
          <w:rFonts w:asciiTheme="minorHAnsi" w:hAnsiTheme="minorHAnsi" w:cs="Arial"/>
          <w:szCs w:val="24"/>
        </w:rPr>
        <w:t xml:space="preserve">. </w:t>
      </w:r>
    </w:p>
    <w:p w14:paraId="6ED8C3FB" w14:textId="77777777" w:rsidR="00132D6D" w:rsidRDefault="00132D6D" w:rsidP="00132D6D">
      <w:pPr>
        <w:pStyle w:val="Sinespaciado"/>
        <w:jc w:val="both"/>
        <w:rPr>
          <w:rFonts w:asciiTheme="minorHAnsi" w:hAnsiTheme="minorHAnsi" w:cs="Arial"/>
          <w:szCs w:val="24"/>
        </w:rPr>
      </w:pPr>
    </w:p>
    <w:p w14:paraId="0CE374B0" w14:textId="77777777" w:rsidR="00132D6D" w:rsidRPr="000E773B" w:rsidRDefault="00132D6D" w:rsidP="001D5178">
      <w:pPr>
        <w:pStyle w:val="Sinespaciado"/>
        <w:jc w:val="both"/>
        <w:rPr>
          <w:rFonts w:asciiTheme="minorHAnsi" w:hAnsiTheme="minorHAnsi" w:cs="Arial"/>
          <w:szCs w:val="24"/>
        </w:rPr>
      </w:pPr>
      <w:r w:rsidRPr="000E773B">
        <w:rPr>
          <w:rFonts w:asciiTheme="minorHAnsi" w:hAnsiTheme="minorHAnsi" w:cs="Arial"/>
          <w:szCs w:val="24"/>
        </w:rPr>
        <w:t>En el amor no se vive sin el dolor. “Esa doctrina sublime de la Cruz, del Evangelio, queremos recordarla a un mundo materializado y sensual; queremos renovarlo todo en Cristo, y Cristo todo fue amor y dolor, caridad y sacrificio…, queremos… vivir el Evangelio con toda su austeridad, pero dulcificada por un amor apasionado a nuestro Jesús" (ECC I, 56).</w:t>
      </w:r>
    </w:p>
    <w:p w14:paraId="0D004B33" w14:textId="77777777" w:rsidR="00132D6D" w:rsidRDefault="00132D6D" w:rsidP="00132D6D">
      <w:pPr>
        <w:pStyle w:val="Sinespaciado"/>
        <w:jc w:val="both"/>
        <w:rPr>
          <w:rFonts w:asciiTheme="minorHAnsi" w:hAnsiTheme="minorHAnsi" w:cs="Arial"/>
          <w:szCs w:val="24"/>
        </w:rPr>
      </w:pPr>
    </w:p>
    <w:p w14:paraId="61E9719E" w14:textId="0B9BFE05" w:rsidR="00D85220" w:rsidRDefault="00132D6D" w:rsidP="00E27C3A">
      <w:pPr>
        <w:pStyle w:val="Sinespaciado"/>
        <w:jc w:val="both"/>
        <w:rPr>
          <w:rFonts w:asciiTheme="minorHAnsi" w:hAnsiTheme="minorHAnsi" w:cs="Arial"/>
          <w:b/>
          <w:szCs w:val="24"/>
        </w:rPr>
      </w:pPr>
      <w:r w:rsidRPr="00893F39">
        <w:rPr>
          <w:rFonts w:asciiTheme="minorHAnsi" w:hAnsiTheme="minorHAnsi" w:cs="Arial"/>
          <w:szCs w:val="24"/>
        </w:rPr>
        <w:t>Sufrir, pa</w:t>
      </w:r>
      <w:r>
        <w:rPr>
          <w:rFonts w:asciiTheme="minorHAnsi" w:hAnsiTheme="minorHAnsi" w:cs="Arial"/>
          <w:szCs w:val="24"/>
        </w:rPr>
        <w:t>ra el P. Félix, era un consuelo; consolar para él era una forma de amar; amar para él era</w:t>
      </w:r>
      <w:r w:rsidRPr="00893F39">
        <w:rPr>
          <w:rFonts w:asciiTheme="minorHAnsi" w:hAnsiTheme="minorHAnsi" w:cs="Arial"/>
          <w:szCs w:val="24"/>
        </w:rPr>
        <w:t xml:space="preserve"> vida, luz,</w:t>
      </w:r>
      <w:r>
        <w:rPr>
          <w:rFonts w:asciiTheme="minorHAnsi" w:hAnsiTheme="minorHAnsi" w:cs="Arial"/>
          <w:szCs w:val="24"/>
        </w:rPr>
        <w:t xml:space="preserve"> </w:t>
      </w:r>
      <w:r w:rsidR="00432C44">
        <w:rPr>
          <w:rFonts w:asciiTheme="minorHAnsi" w:hAnsiTheme="minorHAnsi" w:cs="Arial"/>
          <w:szCs w:val="24"/>
        </w:rPr>
        <w:t>gozo, y</w:t>
      </w:r>
      <w:r w:rsidRPr="00893F39">
        <w:rPr>
          <w:rFonts w:asciiTheme="minorHAnsi" w:hAnsiTheme="minorHAnsi" w:cs="Arial"/>
          <w:szCs w:val="24"/>
        </w:rPr>
        <w:t xml:space="preserve"> en ese abismo, </w:t>
      </w:r>
      <w:r>
        <w:rPr>
          <w:rFonts w:asciiTheme="minorHAnsi" w:hAnsiTheme="minorHAnsi" w:cs="Arial"/>
          <w:szCs w:val="24"/>
        </w:rPr>
        <w:t>en esa profundidad, sólo acertaba</w:t>
      </w:r>
      <w:r w:rsidRPr="00893F39">
        <w:rPr>
          <w:rFonts w:asciiTheme="minorHAnsi" w:hAnsiTheme="minorHAnsi" w:cs="Arial"/>
          <w:szCs w:val="24"/>
        </w:rPr>
        <w:t xml:space="preserve"> a decir: "Dios</w:t>
      </w:r>
      <w:r>
        <w:rPr>
          <w:rFonts w:asciiTheme="minorHAnsi" w:hAnsiTheme="minorHAnsi" w:cs="Arial"/>
          <w:szCs w:val="24"/>
        </w:rPr>
        <w:t>,</w:t>
      </w:r>
      <w:r w:rsidRPr="00893F39">
        <w:rPr>
          <w:rFonts w:asciiTheme="minorHAnsi" w:hAnsiTheme="minorHAnsi" w:cs="Arial"/>
          <w:szCs w:val="24"/>
        </w:rPr>
        <w:t xml:space="preserve"> Dios</w:t>
      </w:r>
      <w:r>
        <w:rPr>
          <w:rFonts w:asciiTheme="minorHAnsi" w:hAnsiTheme="minorHAnsi" w:cs="Arial"/>
          <w:szCs w:val="24"/>
        </w:rPr>
        <w:t>,</w:t>
      </w:r>
      <w:r w:rsidRPr="00893F39">
        <w:rPr>
          <w:rFonts w:asciiTheme="minorHAnsi" w:hAnsiTheme="minorHAnsi" w:cs="Arial"/>
          <w:szCs w:val="24"/>
        </w:rPr>
        <w:t xml:space="preserve"> Dios".</w:t>
      </w:r>
    </w:p>
    <w:p w14:paraId="6C0A4F18" w14:textId="77777777" w:rsidR="00D85220" w:rsidRDefault="00D85220" w:rsidP="00132D6D">
      <w:pPr>
        <w:pStyle w:val="Sinespaciado"/>
        <w:jc w:val="center"/>
        <w:rPr>
          <w:rFonts w:asciiTheme="minorHAnsi" w:hAnsiTheme="minorHAnsi" w:cs="Arial"/>
          <w:b/>
          <w:szCs w:val="24"/>
        </w:rPr>
      </w:pPr>
    </w:p>
    <w:sectPr w:rsidR="00D85220" w:rsidSect="00132D6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78E25" w14:textId="77777777" w:rsidR="00612897" w:rsidRDefault="00612897">
      <w:r>
        <w:separator/>
      </w:r>
    </w:p>
  </w:endnote>
  <w:endnote w:type="continuationSeparator" w:id="0">
    <w:p w14:paraId="67CBFBA4" w14:textId="77777777" w:rsidR="00612897" w:rsidRDefault="0061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65079" w14:textId="77777777" w:rsidR="00132D6D" w:rsidRDefault="00132D6D">
    <w:pPr>
      <w:pStyle w:val="Piedepgina"/>
      <w:jc w:val="center"/>
    </w:pPr>
  </w:p>
  <w:p w14:paraId="3DCA2173" w14:textId="77777777" w:rsidR="00132D6D" w:rsidRDefault="00132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1AD5E" w14:textId="77777777" w:rsidR="00612897" w:rsidRDefault="00612897">
      <w:r>
        <w:separator/>
      </w:r>
    </w:p>
  </w:footnote>
  <w:footnote w:type="continuationSeparator" w:id="0">
    <w:p w14:paraId="296310B4" w14:textId="77777777" w:rsidR="00612897" w:rsidRDefault="0061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5316"/>
      <w:docPartObj>
        <w:docPartGallery w:val="Page Numbers (Top of Page)"/>
        <w:docPartUnique/>
      </w:docPartObj>
    </w:sdtPr>
    <w:sdtEndPr/>
    <w:sdtContent>
      <w:p w14:paraId="101148EC" w14:textId="77777777" w:rsidR="00132D6D" w:rsidRDefault="00132D6D">
        <w:pPr>
          <w:pStyle w:val="Encabezado"/>
          <w:jc w:val="right"/>
        </w:pPr>
        <w:r>
          <w:fldChar w:fldCharType="begin"/>
        </w:r>
        <w:r>
          <w:instrText xml:space="preserve"> PAGE   \* MERGEFORMAT </w:instrText>
        </w:r>
        <w:r>
          <w:fldChar w:fldCharType="separate"/>
        </w:r>
        <w:r w:rsidR="00DE46A9">
          <w:rPr>
            <w:noProof/>
          </w:rPr>
          <w:t>1</w:t>
        </w:r>
        <w:r>
          <w:fldChar w:fldCharType="end"/>
        </w:r>
      </w:p>
    </w:sdtContent>
  </w:sdt>
  <w:p w14:paraId="02273398" w14:textId="77777777" w:rsidR="00132D6D" w:rsidRDefault="00132D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F97"/>
    <w:multiLevelType w:val="hybridMultilevel"/>
    <w:tmpl w:val="60842588"/>
    <w:lvl w:ilvl="0" w:tplc="A51008C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53B0ED7"/>
    <w:multiLevelType w:val="hybridMultilevel"/>
    <w:tmpl w:val="B1F47B4E"/>
    <w:lvl w:ilvl="0" w:tplc="C0ACFC4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7E8193C"/>
    <w:multiLevelType w:val="hybridMultilevel"/>
    <w:tmpl w:val="0FF0DBF8"/>
    <w:lvl w:ilvl="0" w:tplc="6DFA80C8">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AF661FC"/>
    <w:multiLevelType w:val="hybridMultilevel"/>
    <w:tmpl w:val="744C1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A51833"/>
    <w:multiLevelType w:val="hybridMultilevel"/>
    <w:tmpl w:val="CFC68B9E"/>
    <w:lvl w:ilvl="0" w:tplc="6BEA653A">
      <w:start w:val="185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C374C9"/>
    <w:multiLevelType w:val="hybridMultilevel"/>
    <w:tmpl w:val="5E9A9B2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006DEC"/>
    <w:multiLevelType w:val="hybridMultilevel"/>
    <w:tmpl w:val="160ADAD6"/>
    <w:lvl w:ilvl="0" w:tplc="23F27B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C5555A"/>
    <w:multiLevelType w:val="hybridMultilevel"/>
    <w:tmpl w:val="33E41F4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ED514B"/>
    <w:multiLevelType w:val="hybridMultilevel"/>
    <w:tmpl w:val="BCAA4C52"/>
    <w:lvl w:ilvl="0" w:tplc="A51008C2">
      <w:start w:val="3"/>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4E427B3"/>
    <w:multiLevelType w:val="hybridMultilevel"/>
    <w:tmpl w:val="51324788"/>
    <w:lvl w:ilvl="0" w:tplc="AB0A24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CE77C5E"/>
    <w:multiLevelType w:val="hybridMultilevel"/>
    <w:tmpl w:val="21564E9A"/>
    <w:lvl w:ilvl="0" w:tplc="FEA6E6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921A32"/>
    <w:multiLevelType w:val="hybridMultilevel"/>
    <w:tmpl w:val="76063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C5389D"/>
    <w:multiLevelType w:val="hybridMultilevel"/>
    <w:tmpl w:val="076037EE"/>
    <w:lvl w:ilvl="0" w:tplc="D830474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D723110"/>
    <w:multiLevelType w:val="hybridMultilevel"/>
    <w:tmpl w:val="948C4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AA20FF"/>
    <w:multiLevelType w:val="hybridMultilevel"/>
    <w:tmpl w:val="5B30B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4452C1"/>
    <w:multiLevelType w:val="hybridMultilevel"/>
    <w:tmpl w:val="E27E91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B6463C"/>
    <w:multiLevelType w:val="hybridMultilevel"/>
    <w:tmpl w:val="830E3962"/>
    <w:lvl w:ilvl="0" w:tplc="7D8603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4007CF8"/>
    <w:multiLevelType w:val="hybridMultilevel"/>
    <w:tmpl w:val="3E78E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D95DA0"/>
    <w:multiLevelType w:val="hybridMultilevel"/>
    <w:tmpl w:val="95FC67B6"/>
    <w:lvl w:ilvl="0" w:tplc="FF5890C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BAF30FC"/>
    <w:multiLevelType w:val="hybridMultilevel"/>
    <w:tmpl w:val="2A2A0498"/>
    <w:lvl w:ilvl="0" w:tplc="219CDA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0A2838"/>
    <w:multiLevelType w:val="singleLevel"/>
    <w:tmpl w:val="5602E5F6"/>
    <w:lvl w:ilvl="0">
      <w:start w:val="1"/>
      <w:numFmt w:val="decimal"/>
      <w:lvlText w:val="%1."/>
      <w:lvlJc w:val="left"/>
      <w:pPr>
        <w:tabs>
          <w:tab w:val="num" w:pos="1068"/>
        </w:tabs>
        <w:ind w:left="1068" w:hanging="360"/>
      </w:pPr>
      <w:rPr>
        <w:rFonts w:hint="default"/>
      </w:rPr>
    </w:lvl>
  </w:abstractNum>
  <w:num w:numId="1">
    <w:abstractNumId w:val="7"/>
  </w:num>
  <w:num w:numId="2">
    <w:abstractNumId w:val="20"/>
  </w:num>
  <w:num w:numId="3">
    <w:abstractNumId w:val="0"/>
  </w:num>
  <w:num w:numId="4">
    <w:abstractNumId w:val="4"/>
  </w:num>
  <w:num w:numId="5">
    <w:abstractNumId w:val="16"/>
  </w:num>
  <w:num w:numId="6">
    <w:abstractNumId w:val="6"/>
  </w:num>
  <w:num w:numId="7">
    <w:abstractNumId w:val="19"/>
  </w:num>
  <w:num w:numId="8">
    <w:abstractNumId w:val="11"/>
  </w:num>
  <w:num w:numId="9">
    <w:abstractNumId w:val="15"/>
  </w:num>
  <w:num w:numId="10">
    <w:abstractNumId w:val="10"/>
  </w:num>
  <w:num w:numId="11">
    <w:abstractNumId w:val="12"/>
  </w:num>
  <w:num w:numId="12">
    <w:abstractNumId w:val="17"/>
  </w:num>
  <w:num w:numId="13">
    <w:abstractNumId w:val="8"/>
  </w:num>
  <w:num w:numId="14">
    <w:abstractNumId w:val="18"/>
  </w:num>
  <w:num w:numId="15">
    <w:abstractNumId w:val="3"/>
  </w:num>
  <w:num w:numId="16">
    <w:abstractNumId w:val="9"/>
  </w:num>
  <w:num w:numId="17">
    <w:abstractNumId w:val="13"/>
  </w:num>
  <w:num w:numId="18">
    <w:abstractNumId w:val="14"/>
  </w:num>
  <w:num w:numId="19">
    <w:abstractNumId w:val="5"/>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6D"/>
    <w:rsid w:val="00132D6D"/>
    <w:rsid w:val="001D5178"/>
    <w:rsid w:val="003C7F43"/>
    <w:rsid w:val="00432C44"/>
    <w:rsid w:val="00486373"/>
    <w:rsid w:val="005305FE"/>
    <w:rsid w:val="00612897"/>
    <w:rsid w:val="00812A06"/>
    <w:rsid w:val="008432DB"/>
    <w:rsid w:val="00940000"/>
    <w:rsid w:val="00A314C8"/>
    <w:rsid w:val="00AB7E1B"/>
    <w:rsid w:val="00AF343F"/>
    <w:rsid w:val="00D85220"/>
    <w:rsid w:val="00DE46A9"/>
    <w:rsid w:val="00E2210D"/>
    <w:rsid w:val="00E27C3A"/>
    <w:rsid w:val="00E50B5E"/>
    <w:rsid w:val="00EB4DB1"/>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D6D"/>
    <w:pPr>
      <w:ind w:left="720"/>
      <w:contextualSpacing/>
    </w:pPr>
  </w:style>
  <w:style w:type="paragraph" w:styleId="Piedepgina">
    <w:name w:val="footer"/>
    <w:basedOn w:val="Normal"/>
    <w:link w:val="PiedepginaCar"/>
    <w:uiPriority w:val="99"/>
    <w:unhideWhenUsed/>
    <w:rsid w:val="00132D6D"/>
    <w:pPr>
      <w:tabs>
        <w:tab w:val="center" w:pos="4419"/>
        <w:tab w:val="right" w:pos="8838"/>
      </w:tabs>
    </w:pPr>
  </w:style>
  <w:style w:type="character" w:customStyle="1" w:styleId="PiedepginaCar">
    <w:name w:val="Pie de página Car"/>
    <w:basedOn w:val="Fuentedeprrafopredeter"/>
    <w:link w:val="Piedepgina"/>
    <w:uiPriority w:val="99"/>
    <w:rsid w:val="00132D6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132D6D"/>
    <w:rPr>
      <w:sz w:val="20"/>
      <w:szCs w:val="20"/>
    </w:rPr>
  </w:style>
  <w:style w:type="character" w:customStyle="1" w:styleId="TextonotapieCar">
    <w:name w:val="Texto nota pie Car"/>
    <w:basedOn w:val="Fuentedeprrafopredeter"/>
    <w:link w:val="Textonotapie"/>
    <w:semiHidden/>
    <w:rsid w:val="00132D6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132D6D"/>
    <w:pPr>
      <w:ind w:firstLine="708"/>
      <w:jc w:val="both"/>
    </w:pPr>
    <w:rPr>
      <w:szCs w:val="20"/>
    </w:rPr>
  </w:style>
  <w:style w:type="character" w:customStyle="1" w:styleId="SangradetextonormalCar">
    <w:name w:val="Sangría de texto normal Car"/>
    <w:basedOn w:val="Fuentedeprrafopredeter"/>
    <w:link w:val="Sangradetextonormal"/>
    <w:rsid w:val="00132D6D"/>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rsid w:val="00132D6D"/>
    <w:pPr>
      <w:tabs>
        <w:tab w:val="center" w:pos="4252"/>
        <w:tab w:val="right" w:pos="8504"/>
      </w:tabs>
    </w:pPr>
    <w:rPr>
      <w:szCs w:val="20"/>
    </w:rPr>
  </w:style>
  <w:style w:type="character" w:customStyle="1" w:styleId="EncabezadoCar">
    <w:name w:val="Encabezado Car"/>
    <w:basedOn w:val="Fuentedeprrafopredeter"/>
    <w:link w:val="Encabezado"/>
    <w:uiPriority w:val="99"/>
    <w:rsid w:val="00132D6D"/>
    <w:rPr>
      <w:rFonts w:ascii="Times New Roman" w:eastAsia="Times New Roman" w:hAnsi="Times New Roman" w:cs="Times New Roman"/>
      <w:sz w:val="24"/>
      <w:szCs w:val="20"/>
      <w:lang w:val="es-ES" w:eastAsia="es-ES"/>
    </w:rPr>
  </w:style>
  <w:style w:type="paragraph" w:styleId="Sinespaciado">
    <w:name w:val="No Spacing"/>
    <w:uiPriority w:val="1"/>
    <w:qFormat/>
    <w:rsid w:val="00132D6D"/>
    <w:pPr>
      <w:spacing w:after="0" w:line="240" w:lineRule="auto"/>
    </w:pPr>
    <w:rPr>
      <w:rFonts w:ascii="Times New Roman" w:eastAsia="Times New Roman" w:hAnsi="Times New Roman"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D6D"/>
    <w:pPr>
      <w:ind w:left="720"/>
      <w:contextualSpacing/>
    </w:pPr>
  </w:style>
  <w:style w:type="paragraph" w:styleId="Piedepgina">
    <w:name w:val="footer"/>
    <w:basedOn w:val="Normal"/>
    <w:link w:val="PiedepginaCar"/>
    <w:uiPriority w:val="99"/>
    <w:unhideWhenUsed/>
    <w:rsid w:val="00132D6D"/>
    <w:pPr>
      <w:tabs>
        <w:tab w:val="center" w:pos="4419"/>
        <w:tab w:val="right" w:pos="8838"/>
      </w:tabs>
    </w:pPr>
  </w:style>
  <w:style w:type="character" w:customStyle="1" w:styleId="PiedepginaCar">
    <w:name w:val="Pie de página Car"/>
    <w:basedOn w:val="Fuentedeprrafopredeter"/>
    <w:link w:val="Piedepgina"/>
    <w:uiPriority w:val="99"/>
    <w:rsid w:val="00132D6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132D6D"/>
    <w:rPr>
      <w:sz w:val="20"/>
      <w:szCs w:val="20"/>
    </w:rPr>
  </w:style>
  <w:style w:type="character" w:customStyle="1" w:styleId="TextonotapieCar">
    <w:name w:val="Texto nota pie Car"/>
    <w:basedOn w:val="Fuentedeprrafopredeter"/>
    <w:link w:val="Textonotapie"/>
    <w:semiHidden/>
    <w:rsid w:val="00132D6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132D6D"/>
    <w:pPr>
      <w:ind w:firstLine="708"/>
      <w:jc w:val="both"/>
    </w:pPr>
    <w:rPr>
      <w:szCs w:val="20"/>
    </w:rPr>
  </w:style>
  <w:style w:type="character" w:customStyle="1" w:styleId="SangradetextonormalCar">
    <w:name w:val="Sangría de texto normal Car"/>
    <w:basedOn w:val="Fuentedeprrafopredeter"/>
    <w:link w:val="Sangradetextonormal"/>
    <w:rsid w:val="00132D6D"/>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rsid w:val="00132D6D"/>
    <w:pPr>
      <w:tabs>
        <w:tab w:val="center" w:pos="4252"/>
        <w:tab w:val="right" w:pos="8504"/>
      </w:tabs>
    </w:pPr>
    <w:rPr>
      <w:szCs w:val="20"/>
    </w:rPr>
  </w:style>
  <w:style w:type="character" w:customStyle="1" w:styleId="EncabezadoCar">
    <w:name w:val="Encabezado Car"/>
    <w:basedOn w:val="Fuentedeprrafopredeter"/>
    <w:link w:val="Encabezado"/>
    <w:uiPriority w:val="99"/>
    <w:rsid w:val="00132D6D"/>
    <w:rPr>
      <w:rFonts w:ascii="Times New Roman" w:eastAsia="Times New Roman" w:hAnsi="Times New Roman" w:cs="Times New Roman"/>
      <w:sz w:val="24"/>
      <w:szCs w:val="20"/>
      <w:lang w:val="es-ES" w:eastAsia="es-ES"/>
    </w:rPr>
  </w:style>
  <w:style w:type="paragraph" w:styleId="Sinespaciado">
    <w:name w:val="No Spacing"/>
    <w:uiPriority w:val="1"/>
    <w:qFormat/>
    <w:rsid w:val="00132D6D"/>
    <w:pPr>
      <w:spacing w:after="0" w:line="240" w:lineRule="auto"/>
    </w:pPr>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23D5-5A30-45F5-AE5E-80754B86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Rubín de Celis monteverde</dc:creator>
  <cp:lastModifiedBy>EDUARDO</cp:lastModifiedBy>
  <cp:revision>5</cp:revision>
  <dcterms:created xsi:type="dcterms:W3CDTF">2021-04-11T04:00:00Z</dcterms:created>
  <dcterms:modified xsi:type="dcterms:W3CDTF">2021-04-11T04:20:00Z</dcterms:modified>
</cp:coreProperties>
</file>