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6D327B31" w:rsidR="00F871DC" w:rsidRPr="00F871DC" w:rsidRDefault="00DC70F2" w:rsidP="00F871DC">
      <w:pPr>
        <w:jc w:val="center"/>
        <w:rPr>
          <w:b/>
          <w:lang w:val="es-MX"/>
        </w:rPr>
      </w:pPr>
      <w:r>
        <w:rPr>
          <w:b/>
          <w:lang w:val="es-MX"/>
        </w:rPr>
        <w:t>Jueves</w:t>
      </w:r>
      <w:r w:rsidR="005F507A">
        <w:rPr>
          <w:b/>
          <w:lang w:val="es-MX"/>
        </w:rPr>
        <w:t xml:space="preserve"> </w:t>
      </w:r>
      <w:r w:rsidR="0038224F">
        <w:rPr>
          <w:b/>
          <w:lang w:val="es-MX"/>
        </w:rPr>
        <w:t>XXIII del TO</w:t>
      </w:r>
      <w:r w:rsidR="0038224F">
        <w:rPr>
          <w:b/>
          <w:lang w:val="es-MX"/>
        </w:rPr>
        <w:br/>
        <w:t xml:space="preserve">Ciclo </w:t>
      </w:r>
      <w:r w:rsidR="00737098">
        <w:rPr>
          <w:b/>
          <w:lang w:val="es-MX"/>
        </w:rPr>
        <w:t>A</w:t>
      </w:r>
    </w:p>
    <w:p w14:paraId="2D96A788" w14:textId="77777777" w:rsidR="00BD5D48" w:rsidRDefault="00BD5D48" w:rsidP="00605258">
      <w:pPr>
        <w:jc w:val="right"/>
        <w:rPr>
          <w:lang w:val="es-MX"/>
        </w:rPr>
      </w:pPr>
    </w:p>
    <w:p w14:paraId="18C64EBA" w14:textId="54B55BD4" w:rsidR="00F871DC" w:rsidRPr="00605258" w:rsidRDefault="005F507A" w:rsidP="00605258">
      <w:pPr>
        <w:jc w:val="right"/>
        <w:rPr>
          <w:lang w:val="es-MX"/>
        </w:rPr>
      </w:pPr>
      <w:r>
        <w:rPr>
          <w:lang w:val="es-MX"/>
        </w:rPr>
        <w:t>1</w:t>
      </w:r>
      <w:r w:rsidR="00737098">
        <w:rPr>
          <w:lang w:val="es-MX"/>
        </w:rPr>
        <w:t>0</w:t>
      </w:r>
      <w:r w:rsidR="00605258" w:rsidRPr="00605258">
        <w:rPr>
          <w:lang w:val="es-MX"/>
        </w:rPr>
        <w:t xml:space="preserve"> de septiembre de 20</w:t>
      </w:r>
      <w:r w:rsidR="00737098">
        <w:rPr>
          <w:lang w:val="es-MX"/>
        </w:rPr>
        <w:t>20</w:t>
      </w:r>
      <w:r w:rsidR="00605258">
        <w:rPr>
          <w:lang w:val="es-MX"/>
        </w:rPr>
        <w:br/>
      </w:r>
      <w:r>
        <w:rPr>
          <w:sz w:val="20"/>
          <w:szCs w:val="20"/>
          <w:lang w:val="es-MX"/>
        </w:rPr>
        <w:t xml:space="preserve">1Cor </w:t>
      </w:r>
      <w:r w:rsidR="00DC70F2">
        <w:rPr>
          <w:sz w:val="20"/>
          <w:szCs w:val="20"/>
          <w:lang w:val="es-MX"/>
        </w:rPr>
        <w:t>8, 1-13</w:t>
      </w:r>
      <w:r w:rsidR="00605258" w:rsidRPr="00605258">
        <w:rPr>
          <w:sz w:val="20"/>
          <w:szCs w:val="20"/>
          <w:lang w:val="es-MX"/>
        </w:rPr>
        <w:br/>
        <w:t xml:space="preserve">Sal </w:t>
      </w:r>
      <w:r>
        <w:rPr>
          <w:sz w:val="20"/>
          <w:szCs w:val="20"/>
          <w:lang w:val="es-MX"/>
        </w:rPr>
        <w:t>1</w:t>
      </w:r>
      <w:r w:rsidR="00DC70F2">
        <w:rPr>
          <w:sz w:val="20"/>
          <w:szCs w:val="20"/>
          <w:lang w:val="es-MX"/>
        </w:rPr>
        <w:t>38</w:t>
      </w:r>
      <w:r w:rsidR="00FB2E43">
        <w:rPr>
          <w:sz w:val="20"/>
          <w:szCs w:val="20"/>
          <w:lang w:val="es-MX"/>
        </w:rPr>
        <w:br/>
      </w:r>
      <w:r>
        <w:rPr>
          <w:sz w:val="20"/>
          <w:szCs w:val="20"/>
          <w:lang w:val="es-MX"/>
        </w:rPr>
        <w:t xml:space="preserve">Lc 6, </w:t>
      </w:r>
      <w:r w:rsidR="00DC70F2">
        <w:rPr>
          <w:sz w:val="20"/>
          <w:szCs w:val="20"/>
          <w:lang w:val="es-MX"/>
        </w:rPr>
        <w:t>27-38</w:t>
      </w:r>
    </w:p>
    <w:p w14:paraId="0AC7060C" w14:textId="77777777" w:rsidR="00F871DC" w:rsidRDefault="00F871DC" w:rsidP="00F871DC">
      <w:pPr>
        <w:jc w:val="right"/>
        <w:rPr>
          <w:i/>
          <w:sz w:val="20"/>
          <w:szCs w:val="20"/>
          <w:lang w:val="es-MX"/>
        </w:rPr>
      </w:pPr>
      <w:r w:rsidRPr="00605258">
        <w:rPr>
          <w:i/>
          <w:sz w:val="20"/>
          <w:szCs w:val="20"/>
          <w:lang w:val="es-MX"/>
        </w:rPr>
        <w:t>P. Eduardo Suanzes, msps</w:t>
      </w:r>
    </w:p>
    <w:p w14:paraId="22619415" w14:textId="77777777" w:rsidR="001F0AF4" w:rsidRDefault="001F0AF4" w:rsidP="00DC70F2">
      <w:pPr>
        <w:jc w:val="both"/>
        <w:rPr>
          <w:lang w:val="es-MX"/>
        </w:rPr>
      </w:pPr>
    </w:p>
    <w:p w14:paraId="10D95903" w14:textId="48A887C1" w:rsidR="00DC70F2" w:rsidRDefault="00DC70F2" w:rsidP="00DC70F2">
      <w:pPr>
        <w:jc w:val="both"/>
        <w:rPr>
          <w:lang w:val="es-MX"/>
        </w:rPr>
      </w:pPr>
      <w:r>
        <w:rPr>
          <w:lang w:val="es-MX"/>
        </w:rPr>
        <w:t>En la sociedad de Corinto, la c</w:t>
      </w:r>
      <w:r w:rsidRPr="00DC70F2">
        <w:rPr>
          <w:lang w:val="es-MX"/>
        </w:rPr>
        <w:t xml:space="preserve">arne que sobraba de banquetes cúlticos en honor de dioses paganos se vendía en el mercado o se consumía en </w:t>
      </w:r>
      <w:r w:rsidR="00E60224">
        <w:rPr>
          <w:lang w:val="es-MX"/>
        </w:rPr>
        <w:t xml:space="preserve">un </w:t>
      </w:r>
      <w:r w:rsidRPr="00DC70F2">
        <w:rPr>
          <w:lang w:val="es-MX"/>
        </w:rPr>
        <w:t xml:space="preserve">contexto profano. </w:t>
      </w:r>
      <w:r>
        <w:rPr>
          <w:lang w:val="es-MX"/>
        </w:rPr>
        <w:t>Debido a su precio</w:t>
      </w:r>
      <w:r w:rsidR="00E60224">
        <w:rPr>
          <w:lang w:val="es-MX"/>
        </w:rPr>
        <w:t>,</w:t>
      </w:r>
      <w:r>
        <w:rPr>
          <w:lang w:val="es-MX"/>
        </w:rPr>
        <w:t xml:space="preserve"> l</w:t>
      </w:r>
      <w:r w:rsidRPr="00DC70F2">
        <w:rPr>
          <w:lang w:val="es-MX"/>
        </w:rPr>
        <w:t xml:space="preserve">a carne no era alimento </w:t>
      </w:r>
      <w:r>
        <w:rPr>
          <w:lang w:val="es-MX"/>
        </w:rPr>
        <w:t xml:space="preserve">nada corriente por lo que </w:t>
      </w:r>
      <w:r w:rsidRPr="00DC70F2">
        <w:rPr>
          <w:lang w:val="es-MX"/>
        </w:rPr>
        <w:t>los sacrificios por diversas celebraciones</w:t>
      </w:r>
      <w:r>
        <w:rPr>
          <w:lang w:val="es-MX"/>
        </w:rPr>
        <w:t xml:space="preserve"> a los dioses</w:t>
      </w:r>
      <w:r w:rsidRPr="00DC70F2">
        <w:rPr>
          <w:lang w:val="es-MX"/>
        </w:rPr>
        <w:t xml:space="preserve"> tenían el atractivo </w:t>
      </w:r>
      <w:r>
        <w:rPr>
          <w:lang w:val="es-MX"/>
        </w:rPr>
        <w:t xml:space="preserve">de </w:t>
      </w:r>
      <w:r w:rsidR="00E60224">
        <w:rPr>
          <w:lang w:val="es-MX"/>
        </w:rPr>
        <w:t>esa</w:t>
      </w:r>
      <w:r>
        <w:rPr>
          <w:lang w:val="es-MX"/>
        </w:rPr>
        <w:t xml:space="preserve"> carne </w:t>
      </w:r>
      <w:r w:rsidR="00E60224">
        <w:rPr>
          <w:lang w:val="es-MX"/>
        </w:rPr>
        <w:t xml:space="preserve">sobrante </w:t>
      </w:r>
      <w:r>
        <w:rPr>
          <w:lang w:val="es-MX"/>
        </w:rPr>
        <w:t xml:space="preserve">que normalmente el ciudadano normal </w:t>
      </w:r>
      <w:r w:rsidR="00E60224">
        <w:rPr>
          <w:lang w:val="es-MX"/>
        </w:rPr>
        <w:t>“</w:t>
      </w:r>
      <w:r>
        <w:rPr>
          <w:lang w:val="es-MX"/>
        </w:rPr>
        <w:t xml:space="preserve">no </w:t>
      </w:r>
      <w:r w:rsidR="00E60224">
        <w:rPr>
          <w:lang w:val="es-MX"/>
        </w:rPr>
        <w:t>la veía ni por el forro”.</w:t>
      </w:r>
      <w:r w:rsidRPr="00DC70F2">
        <w:rPr>
          <w:lang w:val="es-MX"/>
        </w:rPr>
        <w:t xml:space="preserve"> Naturalmente, el cristiano no participaba en el culto a los ídolos, con sacrificio y banquete</w:t>
      </w:r>
      <w:r>
        <w:rPr>
          <w:lang w:val="es-MX"/>
        </w:rPr>
        <w:t>, pero ¿p</w:t>
      </w:r>
      <w:r w:rsidRPr="00DC70F2">
        <w:rPr>
          <w:lang w:val="es-MX"/>
        </w:rPr>
        <w:t xml:space="preserve">odía participar en las sobras, que se consumían en contexto profano? En otros términos, ¿permanecía la consagración al ídolo adherida a la carne como condición inseparable? En caso afirmativo, comer de ella era contaminarse de idolatría. </w:t>
      </w:r>
      <w:r>
        <w:rPr>
          <w:lang w:val="es-MX"/>
        </w:rPr>
        <w:t>Y esto es precisamente lo que</w:t>
      </w:r>
      <w:r w:rsidRPr="00DC70F2">
        <w:rPr>
          <w:lang w:val="es-MX"/>
        </w:rPr>
        <w:t xml:space="preserve"> pensaba</w:t>
      </w:r>
      <w:r>
        <w:rPr>
          <w:lang w:val="es-MX"/>
        </w:rPr>
        <w:t xml:space="preserve"> la</w:t>
      </w:r>
      <w:r w:rsidRPr="00DC70F2">
        <w:rPr>
          <w:lang w:val="es-MX"/>
        </w:rPr>
        <w:t xml:space="preserve"> gente escrupulosa; quizá paganos con fervo</w:t>
      </w:r>
      <w:r w:rsidR="00D40572">
        <w:rPr>
          <w:lang w:val="es-MX"/>
        </w:rPr>
        <w:t xml:space="preserve">r de recién convertidos. Pablo </w:t>
      </w:r>
      <w:r w:rsidRPr="00DC70F2">
        <w:rPr>
          <w:lang w:val="es-MX"/>
        </w:rPr>
        <w:t xml:space="preserve">responde en dos planos: el del </w:t>
      </w:r>
      <w:r w:rsidR="00D40572">
        <w:rPr>
          <w:rFonts w:ascii="Calibri" w:hAnsi="Calibri"/>
          <w:lang w:val="es-MX"/>
        </w:rPr>
        <w:t>«</w:t>
      </w:r>
      <w:r w:rsidRPr="00D40572">
        <w:rPr>
          <w:i/>
          <w:lang w:val="es-MX"/>
        </w:rPr>
        <w:t>conocimiento</w:t>
      </w:r>
      <w:r w:rsidR="00D40572">
        <w:rPr>
          <w:rFonts w:ascii="Calibri" w:hAnsi="Calibri"/>
          <w:lang w:val="es-MX"/>
        </w:rPr>
        <w:t>»</w:t>
      </w:r>
      <w:r w:rsidRPr="00DC70F2">
        <w:rPr>
          <w:lang w:val="es-MX"/>
        </w:rPr>
        <w:t xml:space="preserve"> o conciencia ilustrada y el de la </w:t>
      </w:r>
      <w:r w:rsidR="00D40572">
        <w:rPr>
          <w:rFonts w:ascii="Calibri" w:hAnsi="Calibri"/>
          <w:lang w:val="es-MX"/>
        </w:rPr>
        <w:t>«</w:t>
      </w:r>
      <w:r w:rsidRPr="00D40572">
        <w:rPr>
          <w:i/>
          <w:lang w:val="es-MX"/>
        </w:rPr>
        <w:t>caridad</w:t>
      </w:r>
      <w:r w:rsidR="00D40572">
        <w:rPr>
          <w:rFonts w:ascii="Calibri" w:hAnsi="Calibri"/>
          <w:lang w:val="es-MX"/>
        </w:rPr>
        <w:t>»</w:t>
      </w:r>
      <w:r w:rsidRPr="00DC70F2">
        <w:rPr>
          <w:lang w:val="es-MX"/>
        </w:rPr>
        <w:t xml:space="preserve">. </w:t>
      </w:r>
      <w:r w:rsidR="00D40572">
        <w:rPr>
          <w:lang w:val="es-MX"/>
        </w:rPr>
        <w:t>Según</w:t>
      </w:r>
      <w:r w:rsidRPr="00DC70F2">
        <w:rPr>
          <w:lang w:val="es-MX"/>
        </w:rPr>
        <w:t xml:space="preserve"> </w:t>
      </w:r>
      <w:r w:rsidR="00D40572">
        <w:rPr>
          <w:lang w:val="es-MX"/>
        </w:rPr>
        <w:t xml:space="preserve">el </w:t>
      </w:r>
      <w:r w:rsidR="00D40572">
        <w:rPr>
          <w:rFonts w:ascii="Calibri" w:hAnsi="Calibri"/>
          <w:lang w:val="es-MX"/>
        </w:rPr>
        <w:t>«</w:t>
      </w:r>
      <w:r w:rsidR="00D40572" w:rsidRPr="00D40572">
        <w:rPr>
          <w:i/>
          <w:lang w:val="es-MX"/>
        </w:rPr>
        <w:t>principio d</w:t>
      </w:r>
      <w:r w:rsidRPr="00D40572">
        <w:rPr>
          <w:i/>
          <w:lang w:val="es-MX"/>
        </w:rPr>
        <w:t>el conocimiento</w:t>
      </w:r>
      <w:r w:rsidR="00D40572">
        <w:rPr>
          <w:rFonts w:ascii="Calibri" w:hAnsi="Calibri"/>
          <w:lang w:val="es-MX"/>
        </w:rPr>
        <w:t>»</w:t>
      </w:r>
      <w:r w:rsidRPr="00DC70F2">
        <w:rPr>
          <w:lang w:val="es-MX"/>
        </w:rPr>
        <w:t xml:space="preserve"> si los ídolos </w:t>
      </w:r>
      <w:r w:rsidR="00D40572">
        <w:rPr>
          <w:lang w:val="es-MX"/>
        </w:rPr>
        <w:t>son nada</w:t>
      </w:r>
      <w:r w:rsidRPr="00DC70F2">
        <w:rPr>
          <w:lang w:val="es-MX"/>
        </w:rPr>
        <w:t xml:space="preserve"> pues no existen divinidades fuera del Dios único, el alimento que se les ofrece no queda consagrado</w:t>
      </w:r>
      <w:r w:rsidR="00D40572">
        <w:rPr>
          <w:lang w:val="es-MX"/>
        </w:rPr>
        <w:t xml:space="preserve"> por nada ni por nadie</w:t>
      </w:r>
      <w:r w:rsidRPr="00DC70F2">
        <w:rPr>
          <w:lang w:val="es-MX"/>
        </w:rPr>
        <w:t xml:space="preserve">, sigue tan profano como antes. </w:t>
      </w:r>
      <w:r w:rsidR="00D40572">
        <w:rPr>
          <w:lang w:val="es-MX"/>
        </w:rPr>
        <w:t xml:space="preserve">Pero según el </w:t>
      </w:r>
      <w:r w:rsidR="00D40572">
        <w:rPr>
          <w:rFonts w:ascii="Calibri" w:hAnsi="Calibri"/>
          <w:lang w:val="es-MX"/>
        </w:rPr>
        <w:t>«</w:t>
      </w:r>
      <w:r w:rsidR="00D40572" w:rsidRPr="00D40572">
        <w:rPr>
          <w:i/>
          <w:lang w:val="es-MX"/>
        </w:rPr>
        <w:t xml:space="preserve">principio de la </w:t>
      </w:r>
      <w:r w:rsidRPr="00D40572">
        <w:rPr>
          <w:i/>
          <w:lang w:val="es-MX"/>
        </w:rPr>
        <w:t>caridad</w:t>
      </w:r>
      <w:r w:rsidR="00D40572">
        <w:rPr>
          <w:rFonts w:ascii="Calibri" w:hAnsi="Calibri"/>
          <w:lang w:val="es-MX"/>
        </w:rPr>
        <w:t>»</w:t>
      </w:r>
      <w:r w:rsidRPr="00DC70F2">
        <w:rPr>
          <w:lang w:val="es-MX"/>
        </w:rPr>
        <w:t xml:space="preserve"> no se puede escandalizar al hermano que tiene la conciencia menos formada</w:t>
      </w:r>
      <w:r w:rsidR="00D40572">
        <w:rPr>
          <w:lang w:val="es-MX"/>
        </w:rPr>
        <w:t>, débil</w:t>
      </w:r>
      <w:r w:rsidRPr="00DC70F2">
        <w:rPr>
          <w:lang w:val="es-MX"/>
        </w:rPr>
        <w:t xml:space="preserve"> o escrupulosa.</w:t>
      </w:r>
    </w:p>
    <w:p w14:paraId="29BD474D" w14:textId="77777777" w:rsidR="00D40572" w:rsidRDefault="00D40572" w:rsidP="00DC70F2">
      <w:pPr>
        <w:jc w:val="both"/>
        <w:rPr>
          <w:lang w:val="es-MX"/>
        </w:rPr>
      </w:pPr>
    </w:p>
    <w:p w14:paraId="5D650CF1" w14:textId="40E627AA" w:rsidR="00D40572" w:rsidRDefault="00D40572" w:rsidP="00DC70F2">
      <w:pPr>
        <w:jc w:val="both"/>
        <w:rPr>
          <w:rFonts w:ascii="Calibri" w:hAnsi="Calibri"/>
          <w:lang w:val="es-MX"/>
        </w:rPr>
      </w:pPr>
      <w:r>
        <w:rPr>
          <w:rFonts w:ascii="Calibri" w:hAnsi="Calibri"/>
          <w:lang w:val="es-MX"/>
        </w:rPr>
        <w:t>«</w:t>
      </w:r>
      <w:r w:rsidRPr="00D40572">
        <w:rPr>
          <w:i/>
          <w:lang w:val="es-MX"/>
        </w:rPr>
        <w:t xml:space="preserve">Si alguien piensa que ya tiene conocida alguna cosa, todavía no conoce </w:t>
      </w:r>
      <w:proofErr w:type="spellStart"/>
      <w:r w:rsidRPr="00D40572">
        <w:rPr>
          <w:i/>
          <w:lang w:val="es-MX"/>
        </w:rPr>
        <w:t>como</w:t>
      </w:r>
      <w:proofErr w:type="spellEnd"/>
      <w:r w:rsidRPr="00D40572">
        <w:rPr>
          <w:i/>
          <w:lang w:val="es-MX"/>
        </w:rPr>
        <w:t xml:space="preserve"> se debe</w:t>
      </w:r>
      <w:r>
        <w:rPr>
          <w:rFonts w:ascii="Calibri" w:hAnsi="Calibri"/>
          <w:lang w:val="es-MX"/>
        </w:rPr>
        <w:t xml:space="preserve">» Lo que está queriendo decir Pablo es que el que se lo sabe todo perfectamente y no hace caso de su hermano </w:t>
      </w:r>
      <w:r w:rsidR="00915880">
        <w:rPr>
          <w:rFonts w:ascii="Calibri" w:hAnsi="Calibri"/>
          <w:lang w:val="es-MX"/>
        </w:rPr>
        <w:t>por saberlo to</w:t>
      </w:r>
      <w:r w:rsidR="002F0540">
        <w:rPr>
          <w:rFonts w:ascii="Calibri" w:hAnsi="Calibri"/>
          <w:lang w:val="es-MX"/>
        </w:rPr>
        <w:t>d</w:t>
      </w:r>
      <w:r w:rsidR="00915880">
        <w:rPr>
          <w:rFonts w:ascii="Calibri" w:hAnsi="Calibri"/>
          <w:lang w:val="es-MX"/>
        </w:rPr>
        <w:t>o, precisamente</w:t>
      </w:r>
      <w:r>
        <w:rPr>
          <w:rFonts w:ascii="Calibri" w:hAnsi="Calibri"/>
          <w:lang w:val="es-MX"/>
        </w:rPr>
        <w:t xml:space="preserve"> es que no sabe nada, porque el conocimiento mayor es el de la caridad. La suficiencia es lo que hace que nuestro conocimiento espiritual se achique y venga a menos. Y nos dice que la forma más profunda de conocer es amando; en efecto «</w:t>
      </w:r>
      <w:r>
        <w:rPr>
          <w:rFonts w:ascii="Calibri" w:hAnsi="Calibri"/>
          <w:i/>
          <w:lang w:val="es-MX"/>
        </w:rPr>
        <w:t>si uno ama a Dios es conocido por Dios</w:t>
      </w:r>
      <w:r>
        <w:rPr>
          <w:rFonts w:ascii="Calibri" w:hAnsi="Calibri"/>
          <w:lang w:val="es-MX"/>
        </w:rPr>
        <w:t>», dice Pablo. ¿Se acuerdan de aque</w:t>
      </w:r>
      <w:r w:rsidR="00F5620C">
        <w:rPr>
          <w:rFonts w:ascii="Calibri" w:hAnsi="Calibri"/>
          <w:lang w:val="es-MX"/>
        </w:rPr>
        <w:t>l</w:t>
      </w:r>
      <w:r>
        <w:rPr>
          <w:rFonts w:ascii="Calibri" w:hAnsi="Calibri"/>
          <w:lang w:val="es-MX"/>
        </w:rPr>
        <w:t>l</w:t>
      </w:r>
      <w:r w:rsidR="00F5620C">
        <w:rPr>
          <w:rFonts w:ascii="Calibri" w:hAnsi="Calibri"/>
          <w:lang w:val="es-MX"/>
        </w:rPr>
        <w:t>a</w:t>
      </w:r>
      <w:r>
        <w:rPr>
          <w:rFonts w:ascii="Calibri" w:hAnsi="Calibri"/>
          <w:lang w:val="es-MX"/>
        </w:rPr>
        <w:t xml:space="preserve"> </w:t>
      </w:r>
      <w:r w:rsidR="00F5620C">
        <w:rPr>
          <w:rFonts w:ascii="Calibri" w:hAnsi="Calibri"/>
          <w:lang w:val="es-MX"/>
        </w:rPr>
        <w:t xml:space="preserve">parábola </w:t>
      </w:r>
      <w:r w:rsidR="00915880">
        <w:rPr>
          <w:rFonts w:ascii="Calibri" w:hAnsi="Calibri"/>
          <w:lang w:val="es-MX"/>
        </w:rPr>
        <w:t xml:space="preserve">de Jesús </w:t>
      </w:r>
      <w:r w:rsidR="00F5620C">
        <w:rPr>
          <w:rFonts w:ascii="Calibri" w:hAnsi="Calibri"/>
          <w:lang w:val="es-MX"/>
        </w:rPr>
        <w:t>de las doncellas prudentes y de las necias</w:t>
      </w:r>
      <w:r w:rsidR="00915880">
        <w:rPr>
          <w:rFonts w:ascii="Calibri" w:hAnsi="Calibri"/>
          <w:lang w:val="es-MX"/>
        </w:rPr>
        <w:t>?</w:t>
      </w:r>
      <w:r w:rsidR="00F5620C">
        <w:rPr>
          <w:rFonts w:ascii="Calibri" w:hAnsi="Calibri"/>
          <w:lang w:val="es-MX"/>
        </w:rPr>
        <w:t>; cuando estas llegan tarde y llaman a la puerta el esposo responde desde el interior: «</w:t>
      </w:r>
      <w:r w:rsidR="00F5620C" w:rsidRPr="00F5620C">
        <w:rPr>
          <w:rFonts w:ascii="Calibri" w:hAnsi="Calibri"/>
          <w:i/>
          <w:lang w:val="es-MX"/>
        </w:rPr>
        <w:t xml:space="preserve">no </w:t>
      </w:r>
      <w:r w:rsidR="00F5620C">
        <w:rPr>
          <w:rFonts w:ascii="Calibri" w:hAnsi="Calibri"/>
          <w:i/>
          <w:lang w:val="es-MX"/>
        </w:rPr>
        <w:t>les</w:t>
      </w:r>
      <w:r w:rsidR="00F5620C" w:rsidRPr="00F5620C">
        <w:rPr>
          <w:rFonts w:ascii="Calibri" w:hAnsi="Calibri"/>
          <w:i/>
          <w:lang w:val="es-MX"/>
        </w:rPr>
        <w:t xml:space="preserve"> conozco</w:t>
      </w:r>
      <w:r w:rsidR="00F5620C">
        <w:rPr>
          <w:rFonts w:ascii="Calibri" w:hAnsi="Calibri"/>
          <w:lang w:val="es-MX"/>
        </w:rPr>
        <w:t>»</w:t>
      </w:r>
      <w:r w:rsidR="00F5620C">
        <w:rPr>
          <w:rStyle w:val="Refdenotaalpie"/>
          <w:rFonts w:ascii="Calibri" w:hAnsi="Calibri"/>
          <w:lang w:val="es-MX"/>
        </w:rPr>
        <w:footnoteReference w:id="1"/>
      </w:r>
      <w:r w:rsidR="00F5620C">
        <w:rPr>
          <w:rFonts w:ascii="Calibri" w:hAnsi="Calibri"/>
          <w:lang w:val="es-MX"/>
        </w:rPr>
        <w:t>.</w:t>
      </w:r>
    </w:p>
    <w:p w14:paraId="2EB846DE" w14:textId="77777777" w:rsidR="00F5620C" w:rsidRDefault="00F5620C" w:rsidP="00DC70F2">
      <w:pPr>
        <w:jc w:val="both"/>
        <w:rPr>
          <w:rFonts w:ascii="Calibri" w:hAnsi="Calibri"/>
          <w:lang w:val="es-MX"/>
        </w:rPr>
      </w:pPr>
    </w:p>
    <w:p w14:paraId="493106B4" w14:textId="12F13EE2" w:rsidR="00E55227" w:rsidRDefault="00F5620C" w:rsidP="00DC70F2">
      <w:pPr>
        <w:jc w:val="both"/>
        <w:rPr>
          <w:rFonts w:ascii="Calibri" w:hAnsi="Calibri"/>
          <w:lang w:val="es-MX"/>
        </w:rPr>
      </w:pPr>
      <w:r>
        <w:rPr>
          <w:rFonts w:ascii="Calibri" w:hAnsi="Calibri"/>
          <w:lang w:val="es-MX"/>
        </w:rPr>
        <w:t>Vamos que, en definitiva, nuestra relación con Dios no se decide en el plano de la dieta.</w:t>
      </w:r>
      <w:r w:rsidR="002822B1">
        <w:rPr>
          <w:rFonts w:ascii="Calibri" w:hAnsi="Calibri"/>
          <w:lang w:val="es-MX"/>
        </w:rPr>
        <w:t xml:space="preserve"> ¿Se</w:t>
      </w:r>
      <w:r w:rsidR="00E55227">
        <w:rPr>
          <w:rFonts w:ascii="Calibri" w:hAnsi="Calibri"/>
          <w:lang w:val="es-MX"/>
        </w:rPr>
        <w:t xml:space="preserve"> acuerdan de aquella otra palabra de Pablo a los </w:t>
      </w:r>
      <w:proofErr w:type="gramStart"/>
      <w:r w:rsidR="00E55227">
        <w:rPr>
          <w:rFonts w:ascii="Calibri" w:hAnsi="Calibri"/>
          <w:lang w:val="es-MX"/>
        </w:rPr>
        <w:t>Romanos</w:t>
      </w:r>
      <w:proofErr w:type="gramEnd"/>
      <w:r w:rsidR="00E55227">
        <w:rPr>
          <w:rFonts w:ascii="Calibri" w:hAnsi="Calibri"/>
          <w:lang w:val="es-MX"/>
        </w:rPr>
        <w:t xml:space="preserve">?: </w:t>
      </w:r>
      <w:r w:rsidR="00E55227" w:rsidRPr="00E55227">
        <w:rPr>
          <w:rFonts w:ascii="Calibri" w:hAnsi="Calibri"/>
          <w:lang w:val="es-MX"/>
        </w:rPr>
        <w:t>"</w:t>
      </w:r>
      <w:r w:rsidR="00E55227" w:rsidRPr="00E55227">
        <w:rPr>
          <w:rFonts w:ascii="Calibri" w:hAnsi="Calibri"/>
          <w:i/>
          <w:lang w:val="es-MX"/>
        </w:rPr>
        <w:t>No estáis bajo la ley, sino bajo la gracia</w:t>
      </w:r>
      <w:r w:rsidR="00E55227" w:rsidRPr="00E55227">
        <w:rPr>
          <w:rFonts w:ascii="Calibri" w:hAnsi="Calibri"/>
          <w:lang w:val="es-MX"/>
        </w:rPr>
        <w:t>"</w:t>
      </w:r>
      <w:r w:rsidR="00E55227">
        <w:rPr>
          <w:rStyle w:val="Refdenotaalpie"/>
          <w:rFonts w:ascii="Calibri" w:hAnsi="Calibri"/>
          <w:lang w:val="es-MX"/>
        </w:rPr>
        <w:footnoteReference w:id="2"/>
      </w:r>
      <w:r w:rsidR="00E55227" w:rsidRPr="00E55227">
        <w:rPr>
          <w:rFonts w:ascii="Calibri" w:hAnsi="Calibri"/>
          <w:lang w:val="es-MX"/>
        </w:rPr>
        <w:t xml:space="preserve">. </w:t>
      </w:r>
      <w:r w:rsidR="00E55227">
        <w:rPr>
          <w:rFonts w:ascii="Calibri" w:hAnsi="Calibri"/>
          <w:lang w:val="es-MX"/>
        </w:rPr>
        <w:t>Es decir, que l</w:t>
      </w:r>
      <w:r w:rsidR="00E55227" w:rsidRPr="00E55227">
        <w:rPr>
          <w:rFonts w:ascii="Calibri" w:hAnsi="Calibri"/>
          <w:lang w:val="es-MX"/>
        </w:rPr>
        <w:t>a salvación o "justificación" no es ya el fruto de una observancia legal, por muy fiel que sea; es un don gratuito adquirido para nosotros por Jesús y del que participa el hombre por su fe en Jesucristo.</w:t>
      </w:r>
      <w:r>
        <w:rPr>
          <w:rFonts w:ascii="Calibri" w:hAnsi="Calibri"/>
          <w:lang w:val="es-MX"/>
        </w:rPr>
        <w:t xml:space="preserve"> </w:t>
      </w:r>
      <w:r w:rsidR="00E55227" w:rsidRPr="00E55227">
        <w:rPr>
          <w:rFonts w:ascii="Calibri" w:hAnsi="Calibri"/>
          <w:lang w:val="es-MX"/>
        </w:rPr>
        <w:t>¿Es posible ir más lejos y afirmar que el cristiano ha quedado libre de toda ley? i Sí, sin duda alguna</w:t>
      </w:r>
      <w:proofErr w:type="gramStart"/>
      <w:r w:rsidR="00E55227" w:rsidRPr="00E55227">
        <w:rPr>
          <w:rFonts w:ascii="Calibri" w:hAnsi="Calibri"/>
          <w:lang w:val="es-MX"/>
        </w:rPr>
        <w:t>!</w:t>
      </w:r>
      <w:proofErr w:type="gramEnd"/>
      <w:r w:rsidR="00E55227" w:rsidRPr="00E55227">
        <w:rPr>
          <w:rFonts w:ascii="Calibri" w:hAnsi="Calibri"/>
          <w:lang w:val="es-MX"/>
        </w:rPr>
        <w:t xml:space="preserve"> Porque si nosotros, cristianos del siglo XX</w:t>
      </w:r>
      <w:r w:rsidR="00E55227">
        <w:rPr>
          <w:rFonts w:ascii="Calibri" w:hAnsi="Calibri"/>
          <w:lang w:val="es-MX"/>
        </w:rPr>
        <w:t xml:space="preserve">I, estamos adheridos a una ley es que no hemos </w:t>
      </w:r>
      <w:r w:rsidR="00E55227">
        <w:rPr>
          <w:rFonts w:ascii="Calibri" w:hAnsi="Calibri"/>
          <w:lang w:val="es-MX"/>
        </w:rPr>
        <w:lastRenderedPageBreak/>
        <w:t>comprendido todavía el Evangelio: el cristiano está adherido a una persona</w:t>
      </w:r>
      <w:r w:rsidR="002822B1">
        <w:rPr>
          <w:rStyle w:val="Refdenotaalpie"/>
          <w:rFonts w:ascii="Calibri" w:hAnsi="Calibri"/>
          <w:lang w:val="es-MX"/>
        </w:rPr>
        <w:footnoteReference w:id="3"/>
      </w:r>
      <w:r w:rsidR="00E55227" w:rsidRPr="00E55227">
        <w:rPr>
          <w:rFonts w:ascii="Calibri" w:hAnsi="Calibri"/>
          <w:lang w:val="es-MX"/>
        </w:rPr>
        <w:t>. Fundamentalmente, para san Pablo el cristiano es un "fuera de ley"; el cristianismo no tiene nada que ver con una religión de permisos y de prohibiciones. Ese es el sentido de la afirmación</w:t>
      </w:r>
      <w:r w:rsidR="00E55227">
        <w:rPr>
          <w:rFonts w:ascii="Calibri" w:hAnsi="Calibri"/>
          <w:lang w:val="es-MX"/>
        </w:rPr>
        <w:t>, también de Pablo (que repite en dos ocasiones en esta Carta),</w:t>
      </w:r>
      <w:r w:rsidR="00E55227" w:rsidRPr="00E55227">
        <w:rPr>
          <w:rFonts w:ascii="Calibri" w:hAnsi="Calibri"/>
          <w:lang w:val="es-MX"/>
        </w:rPr>
        <w:t xml:space="preserve"> que fundamenta toda su moral: "</w:t>
      </w:r>
      <w:r w:rsidR="00E55227" w:rsidRPr="00E55227">
        <w:rPr>
          <w:rFonts w:ascii="Calibri" w:hAnsi="Calibri"/>
          <w:i/>
          <w:lang w:val="es-MX"/>
        </w:rPr>
        <w:t>Todo es lícito</w:t>
      </w:r>
      <w:r w:rsidR="00E55227" w:rsidRPr="00E55227">
        <w:rPr>
          <w:rFonts w:ascii="Calibri" w:hAnsi="Calibri"/>
          <w:lang w:val="es-MX"/>
        </w:rPr>
        <w:t>"</w:t>
      </w:r>
      <w:r w:rsidR="00E55227">
        <w:rPr>
          <w:rStyle w:val="Refdenotaalpie"/>
          <w:rFonts w:ascii="Calibri" w:hAnsi="Calibri"/>
          <w:lang w:val="es-MX"/>
        </w:rPr>
        <w:footnoteReference w:id="4"/>
      </w:r>
      <w:r w:rsidR="00E55227" w:rsidRPr="00E55227">
        <w:rPr>
          <w:rFonts w:ascii="Calibri" w:hAnsi="Calibri"/>
          <w:lang w:val="es-MX"/>
        </w:rPr>
        <w:t>.</w:t>
      </w:r>
    </w:p>
    <w:p w14:paraId="03C851C0" w14:textId="77777777" w:rsidR="00E55227" w:rsidRDefault="00E55227" w:rsidP="00DC70F2">
      <w:pPr>
        <w:jc w:val="both"/>
        <w:rPr>
          <w:rFonts w:ascii="Calibri" w:hAnsi="Calibri"/>
          <w:lang w:val="es-MX"/>
        </w:rPr>
      </w:pPr>
    </w:p>
    <w:p w14:paraId="4319BDFA" w14:textId="78DAFA7C" w:rsidR="00F5620C" w:rsidRDefault="00E55227" w:rsidP="00DC70F2">
      <w:pPr>
        <w:jc w:val="both"/>
        <w:rPr>
          <w:rFonts w:ascii="Calibri" w:hAnsi="Calibri"/>
          <w:lang w:val="es-MX"/>
        </w:rPr>
      </w:pPr>
      <w:r>
        <w:rPr>
          <w:rFonts w:ascii="Calibri" w:hAnsi="Calibri"/>
          <w:lang w:val="es-MX"/>
        </w:rPr>
        <w:t>Y, en concreto, en nuestro texto</w:t>
      </w:r>
      <w:r w:rsidR="00F5620C">
        <w:rPr>
          <w:rFonts w:ascii="Calibri" w:hAnsi="Calibri"/>
          <w:lang w:val="es-MX"/>
        </w:rPr>
        <w:t xml:space="preserve"> se dice que provocar la caída de un hermano es hacer grave ofensa a Cristo. Se mantiene, por tanto, </w:t>
      </w:r>
      <w:r w:rsidR="00F5620C" w:rsidRPr="00737098">
        <w:rPr>
          <w:rFonts w:ascii="Calibri" w:hAnsi="Calibri"/>
          <w:b/>
          <w:i/>
          <w:lang w:val="es-MX"/>
        </w:rPr>
        <w:t>el derecho preferente del débil, frente al conocimiento del fuerte</w:t>
      </w:r>
      <w:r w:rsidR="00F5620C">
        <w:rPr>
          <w:rFonts w:ascii="Calibri" w:hAnsi="Calibri"/>
          <w:lang w:val="es-MX"/>
        </w:rPr>
        <w:t>. El débil de conciencia ha de ser respetado y cuidado. Escandalizar es provocar la caída</w:t>
      </w:r>
      <w:r w:rsidR="00915880">
        <w:rPr>
          <w:rStyle w:val="Refdenotaalpie"/>
          <w:rFonts w:ascii="Calibri" w:hAnsi="Calibri"/>
          <w:lang w:val="es-MX"/>
        </w:rPr>
        <w:footnoteReference w:id="5"/>
      </w:r>
      <w:r w:rsidR="00F5620C">
        <w:rPr>
          <w:rFonts w:ascii="Calibri" w:hAnsi="Calibri"/>
          <w:lang w:val="es-MX"/>
        </w:rPr>
        <w:t>.</w:t>
      </w:r>
    </w:p>
    <w:p w14:paraId="178DBB9D" w14:textId="77777777" w:rsidR="00F5620C" w:rsidRDefault="00F5620C" w:rsidP="00DC70F2">
      <w:pPr>
        <w:jc w:val="both"/>
        <w:rPr>
          <w:rFonts w:ascii="Calibri" w:hAnsi="Calibri"/>
          <w:lang w:val="es-MX"/>
        </w:rPr>
      </w:pPr>
    </w:p>
    <w:p w14:paraId="0083DE03" w14:textId="44B00A62" w:rsidR="00F5620C" w:rsidRDefault="00F5620C" w:rsidP="00DC70F2">
      <w:pPr>
        <w:jc w:val="both"/>
        <w:rPr>
          <w:rFonts w:ascii="Calibri" w:hAnsi="Calibri"/>
          <w:lang w:val="es-MX"/>
        </w:rPr>
      </w:pPr>
      <w:r>
        <w:rPr>
          <w:rFonts w:ascii="Calibri" w:hAnsi="Calibri"/>
          <w:lang w:val="es-MX"/>
        </w:rPr>
        <w:t xml:space="preserve">En el Evangelio </w:t>
      </w:r>
      <w:r w:rsidR="00034ED5">
        <w:rPr>
          <w:rFonts w:ascii="Calibri" w:hAnsi="Calibri"/>
          <w:lang w:val="es-MX"/>
        </w:rPr>
        <w:t>nos damos cuenta que e</w:t>
      </w:r>
      <w:r w:rsidR="00034ED5" w:rsidRPr="00034ED5">
        <w:rPr>
          <w:rFonts w:ascii="Calibri" w:hAnsi="Calibri"/>
          <w:lang w:val="es-MX"/>
        </w:rPr>
        <w:t xml:space="preserve">l amor </w:t>
      </w:r>
      <w:r w:rsidR="00034ED5">
        <w:rPr>
          <w:rFonts w:ascii="Calibri" w:hAnsi="Calibri"/>
          <w:lang w:val="es-MX"/>
        </w:rPr>
        <w:t>al</w:t>
      </w:r>
      <w:r w:rsidR="00034ED5" w:rsidRPr="00034ED5">
        <w:rPr>
          <w:rFonts w:ascii="Calibri" w:hAnsi="Calibri"/>
          <w:lang w:val="es-MX"/>
        </w:rPr>
        <w:t xml:space="preserve"> prójimo, en particular de los enemigos, ocupa </w:t>
      </w:r>
      <w:r w:rsidR="00E55227">
        <w:rPr>
          <w:rFonts w:ascii="Calibri" w:hAnsi="Calibri"/>
          <w:lang w:val="es-MX"/>
        </w:rPr>
        <w:t>el centro</w:t>
      </w:r>
      <w:r w:rsidR="00034ED5" w:rsidRPr="00034ED5">
        <w:rPr>
          <w:rFonts w:ascii="Calibri" w:hAnsi="Calibri"/>
          <w:lang w:val="es-MX"/>
        </w:rPr>
        <w:t xml:space="preserve"> del discurso programático de Jesús</w:t>
      </w:r>
      <w:r w:rsidR="00034ED5">
        <w:rPr>
          <w:rFonts w:ascii="Calibri" w:hAnsi="Calibri"/>
          <w:lang w:val="es-MX"/>
        </w:rPr>
        <w:t>.</w:t>
      </w:r>
      <w:r w:rsidR="00034ED5" w:rsidRPr="00034ED5">
        <w:rPr>
          <w:rFonts w:ascii="Calibri" w:hAnsi="Calibri"/>
          <w:lang w:val="es-MX"/>
        </w:rPr>
        <w:t xml:space="preserve"> Se dirige a cuantos escuchan</w:t>
      </w:r>
      <w:r w:rsidR="00034ED5">
        <w:rPr>
          <w:rFonts w:ascii="Calibri" w:hAnsi="Calibri"/>
          <w:lang w:val="es-MX"/>
        </w:rPr>
        <w:t xml:space="preserve"> y no</w:t>
      </w:r>
      <w:r w:rsidR="00034ED5" w:rsidRPr="00034ED5">
        <w:rPr>
          <w:rFonts w:ascii="Calibri" w:hAnsi="Calibri"/>
          <w:lang w:val="es-MX"/>
        </w:rPr>
        <w:t xml:space="preserve"> hay que recibirlo como nuevo código legal</w:t>
      </w:r>
      <w:r w:rsidR="00E55227">
        <w:rPr>
          <w:rFonts w:ascii="Calibri" w:hAnsi="Calibri"/>
          <w:lang w:val="es-MX"/>
        </w:rPr>
        <w:t xml:space="preserve"> (otra vez)</w:t>
      </w:r>
      <w:r w:rsidR="00034ED5" w:rsidRPr="00034ED5">
        <w:rPr>
          <w:rFonts w:ascii="Calibri" w:hAnsi="Calibri"/>
          <w:lang w:val="es-MX"/>
        </w:rPr>
        <w:t xml:space="preserve"> para regular una conducta en determinados casos, sino como expresión de un espíritu que desde dentro anima toda la vida cristiana</w:t>
      </w:r>
      <w:r w:rsidR="00034ED5">
        <w:rPr>
          <w:rFonts w:ascii="Calibri" w:hAnsi="Calibri"/>
          <w:lang w:val="es-MX"/>
        </w:rPr>
        <w:t>.</w:t>
      </w:r>
      <w:r w:rsidR="00034ED5" w:rsidRPr="00034ED5">
        <w:rPr>
          <w:rFonts w:ascii="Calibri" w:hAnsi="Calibri"/>
          <w:lang w:val="es-MX"/>
        </w:rPr>
        <w:t xml:space="preserve"> La motivación</w:t>
      </w:r>
      <w:r w:rsidR="00034ED5">
        <w:rPr>
          <w:rFonts w:ascii="Calibri" w:hAnsi="Calibri"/>
          <w:lang w:val="es-MX"/>
        </w:rPr>
        <w:t xml:space="preserve"> en nuestras relaciones</w:t>
      </w:r>
      <w:r w:rsidR="00034ED5" w:rsidRPr="00034ED5">
        <w:rPr>
          <w:rFonts w:ascii="Calibri" w:hAnsi="Calibri"/>
          <w:lang w:val="es-MX"/>
        </w:rPr>
        <w:t xml:space="preserve"> no ha de ser interesada</w:t>
      </w:r>
      <w:r w:rsidR="00034ED5">
        <w:rPr>
          <w:rFonts w:ascii="Calibri" w:hAnsi="Calibri"/>
          <w:lang w:val="es-MX"/>
        </w:rPr>
        <w:t xml:space="preserve"> porque</w:t>
      </w:r>
      <w:r w:rsidR="00034ED5" w:rsidRPr="00034ED5">
        <w:rPr>
          <w:rFonts w:ascii="Calibri" w:hAnsi="Calibri"/>
          <w:lang w:val="es-MX"/>
        </w:rPr>
        <w:t xml:space="preserve"> precisamente </w:t>
      </w:r>
      <w:r w:rsidR="00034ED5">
        <w:rPr>
          <w:rFonts w:ascii="Calibri" w:hAnsi="Calibri"/>
          <w:lang w:val="es-MX"/>
        </w:rPr>
        <w:t xml:space="preserve"> Jesús </w:t>
      </w:r>
      <w:r w:rsidR="00034ED5" w:rsidRPr="00034ED5">
        <w:rPr>
          <w:rFonts w:ascii="Calibri" w:hAnsi="Calibri"/>
          <w:lang w:val="es-MX"/>
        </w:rPr>
        <w:t>busca contrarrestar el egoísmo interesado</w:t>
      </w:r>
      <w:r w:rsidR="00034ED5">
        <w:rPr>
          <w:rFonts w:ascii="Calibri" w:hAnsi="Calibri"/>
          <w:lang w:val="es-MX"/>
        </w:rPr>
        <w:t>.</w:t>
      </w:r>
      <w:r w:rsidR="00034ED5" w:rsidRPr="00034ED5">
        <w:rPr>
          <w:rFonts w:ascii="Calibri" w:hAnsi="Calibri"/>
          <w:lang w:val="es-MX"/>
        </w:rPr>
        <w:t xml:space="preserve"> La motivación es el ejemplo de Dios Padre, que su </w:t>
      </w:r>
      <w:r w:rsidR="00034ED5">
        <w:rPr>
          <w:rFonts w:ascii="Calibri" w:hAnsi="Calibri"/>
          <w:lang w:val="es-MX"/>
        </w:rPr>
        <w:t xml:space="preserve">Hijo </w:t>
      </w:r>
      <w:r w:rsidR="00034ED5" w:rsidRPr="00034ED5">
        <w:rPr>
          <w:rFonts w:ascii="Calibri" w:hAnsi="Calibri"/>
          <w:lang w:val="es-MX"/>
        </w:rPr>
        <w:t xml:space="preserve">viene a revelar, para devolver su </w:t>
      </w:r>
      <w:r w:rsidR="00737098">
        <w:rPr>
          <w:rFonts w:ascii="Calibri" w:hAnsi="Calibri"/>
          <w:lang w:val="es-MX"/>
        </w:rPr>
        <w:t xml:space="preserve">verdadera </w:t>
      </w:r>
      <w:r w:rsidR="00034ED5" w:rsidRPr="00034ED5">
        <w:rPr>
          <w:rFonts w:ascii="Calibri" w:hAnsi="Calibri"/>
          <w:lang w:val="es-MX"/>
        </w:rPr>
        <w:t>imagen a los hombres</w:t>
      </w:r>
      <w:r w:rsidR="00C369DA">
        <w:rPr>
          <w:rStyle w:val="Refdenotaalpie"/>
          <w:rFonts w:ascii="Calibri" w:hAnsi="Calibri"/>
          <w:lang w:val="es-MX"/>
        </w:rPr>
        <w:footnoteReference w:id="6"/>
      </w:r>
      <w:r w:rsidR="00034ED5">
        <w:rPr>
          <w:rFonts w:ascii="Calibri" w:hAnsi="Calibri"/>
          <w:lang w:val="es-MX"/>
        </w:rPr>
        <w:t>; esa imagen dañada por el interés egoísta y curvado sobre sí.</w:t>
      </w:r>
    </w:p>
    <w:p w14:paraId="78E86977" w14:textId="77777777" w:rsidR="00034ED5" w:rsidRDefault="00034ED5" w:rsidP="00DC70F2">
      <w:pPr>
        <w:jc w:val="both"/>
        <w:rPr>
          <w:rFonts w:ascii="Calibri" w:hAnsi="Calibri"/>
          <w:lang w:val="es-MX"/>
        </w:rPr>
      </w:pPr>
    </w:p>
    <w:p w14:paraId="24634B57" w14:textId="7E82AF1C" w:rsidR="00915880" w:rsidRPr="00737098" w:rsidRDefault="00915880" w:rsidP="00915880">
      <w:pPr>
        <w:jc w:val="both"/>
        <w:rPr>
          <w:lang w:val="es-ES"/>
        </w:rPr>
      </w:pPr>
      <w:r w:rsidRPr="00737098">
        <w:rPr>
          <w:lang w:val="es-ES"/>
        </w:rPr>
        <w:t xml:space="preserve">Jesús nos dice con todo eso que hemos oído, es decir, con amar a los enemigos, bendecir a quienes maldigan, ofrecer la mejilla, dar la túnica, acompañar en el camino, etc…, nos está diciendo que salgamos de nosotros mismos, que esa es la llave del cofre del tesoro. Ese es el modo como se salta a la vivencia del misterio. La renuncia de sí.  Él había dicho: « </w:t>
      </w:r>
      <w:r w:rsidRPr="00737098">
        <w:rPr>
          <w:i/>
          <w:lang w:val="es-ES"/>
        </w:rPr>
        <w:t>¿tú quieres seguirme?, pues olvídate de ti mismo, toma tu cruz y sígueme</w:t>
      </w:r>
      <w:r w:rsidRPr="00737098">
        <w:rPr>
          <w:lang w:val="es-ES"/>
        </w:rPr>
        <w:t xml:space="preserve">». Tomar la cruz significa exactamente esto: la renuncia de sí mismo hasta sus últimas consecuencias. Y ese es el camino de Jesús y no conoce otro. </w:t>
      </w:r>
    </w:p>
    <w:p w14:paraId="104E20E0" w14:textId="77777777" w:rsidR="00915880" w:rsidRPr="00737098" w:rsidRDefault="00915880" w:rsidP="00915880">
      <w:pPr>
        <w:jc w:val="both"/>
        <w:rPr>
          <w:lang w:val="es-ES"/>
        </w:rPr>
      </w:pPr>
    </w:p>
    <w:p w14:paraId="29506392" w14:textId="40A36DCB" w:rsidR="00915880" w:rsidRPr="00737098" w:rsidRDefault="00915880" w:rsidP="00915880">
      <w:pPr>
        <w:jc w:val="both"/>
        <w:rPr>
          <w:lang w:val="es-ES"/>
        </w:rPr>
      </w:pPr>
      <w:r w:rsidRPr="00737098">
        <w:rPr>
          <w:lang w:val="es-ES"/>
        </w:rPr>
        <w:t>«</w:t>
      </w:r>
      <w:r w:rsidRPr="00737098">
        <w:rPr>
          <w:i/>
          <w:lang w:val="es-ES"/>
        </w:rPr>
        <w:t>Sean misericordiosos como su Padre es misericordioso</w:t>
      </w:r>
      <w:r w:rsidRPr="00737098">
        <w:rPr>
          <w:lang w:val="es-ES"/>
        </w:rPr>
        <w:t xml:space="preserve">», </w:t>
      </w:r>
      <w:bookmarkStart w:id="0" w:name="_GoBack"/>
      <w:bookmarkEnd w:id="0"/>
      <w:r w:rsidRPr="00737098">
        <w:rPr>
          <w:lang w:val="es-ES"/>
        </w:rPr>
        <w:t>nos dice Jesús. Es decir, experimenten a Dios misericordia siendo como Él. Y</w:t>
      </w:r>
      <w:r w:rsidR="00737098">
        <w:rPr>
          <w:lang w:val="es-ES"/>
        </w:rPr>
        <w:t>,</w:t>
      </w:r>
      <w:r w:rsidRPr="00737098">
        <w:rPr>
          <w:lang w:val="es-ES"/>
        </w:rPr>
        <w:t xml:space="preserve"> ¿</w:t>
      </w:r>
      <w:r w:rsidR="00737098">
        <w:rPr>
          <w:lang w:val="es-ES"/>
        </w:rPr>
        <w:t>c</w:t>
      </w:r>
      <w:r w:rsidRPr="00737098">
        <w:rPr>
          <w:lang w:val="es-ES"/>
        </w:rPr>
        <w:t>ómo es Dios misericordioso? Saliendo de sí mismo, volcándose y vaciándose (si se puede decir) de sí miso por el hombre. Dios es ex–céntrico, es decir, en el centro de Él no está Él, sino que misericordiosamente, en su centro está el hombre</w:t>
      </w:r>
      <w:r w:rsidR="00737098">
        <w:rPr>
          <w:rStyle w:val="Refdenotaalpie"/>
          <w:lang w:val="es-ES"/>
        </w:rPr>
        <w:footnoteReference w:id="7"/>
      </w:r>
      <w:r w:rsidRPr="00737098">
        <w:rPr>
          <w:lang w:val="es-ES"/>
        </w:rPr>
        <w:t xml:space="preserve">. Y eso es lo que Jesús nos dice: que en el centro de ti no estés tú, que esté tu hermano: por eso, dale la túnica, el manto, </w:t>
      </w:r>
      <w:r w:rsidRPr="00737098">
        <w:rPr>
          <w:lang w:val="es-ES"/>
        </w:rPr>
        <w:lastRenderedPageBreak/>
        <w:t>acompáñale, ámale aunque te odie, bendícelo aunque te maldiga. Sal de ti, que esa es la forma de saltar al misterio.</w:t>
      </w:r>
    </w:p>
    <w:p w14:paraId="563FC622" w14:textId="77777777" w:rsidR="00915880" w:rsidRPr="00737098" w:rsidRDefault="00915880" w:rsidP="00DC70F2">
      <w:pPr>
        <w:jc w:val="both"/>
        <w:rPr>
          <w:rFonts w:ascii="Calibri" w:hAnsi="Calibri"/>
          <w:lang w:val="es-ES"/>
        </w:rPr>
      </w:pPr>
    </w:p>
    <w:p w14:paraId="0722E9CD" w14:textId="5BD0D5F1" w:rsidR="00034ED5" w:rsidRPr="00737098" w:rsidRDefault="00034ED5" w:rsidP="00DC70F2">
      <w:pPr>
        <w:jc w:val="both"/>
        <w:rPr>
          <w:lang w:val="es-MX"/>
        </w:rPr>
      </w:pPr>
      <w:r w:rsidRPr="00737098">
        <w:rPr>
          <w:rFonts w:ascii="Calibri" w:hAnsi="Calibri"/>
          <w:lang w:val="es-MX"/>
        </w:rPr>
        <w:t>Al final, la imagen de la recompensa de la que habla Jesús, la «</w:t>
      </w:r>
      <w:r w:rsidRPr="00737098">
        <w:rPr>
          <w:rFonts w:ascii="Calibri" w:hAnsi="Calibri"/>
          <w:i/>
          <w:lang w:val="es-MX"/>
        </w:rPr>
        <w:t>medida buena, bien sacudida, apretada y rebosante</w:t>
      </w:r>
      <w:r w:rsidRPr="00737098">
        <w:rPr>
          <w:rFonts w:ascii="Calibri" w:hAnsi="Calibri"/>
          <w:lang w:val="es-MX"/>
        </w:rPr>
        <w:t>», se refiere a un recipiente de medir grano, que al ser agitado y apretado recibe más y al que después no se le pasa el rasero; es decir, Dios es compasivo y generoso sin medida.</w:t>
      </w:r>
    </w:p>
    <w:sectPr w:rsidR="00034ED5" w:rsidRPr="0073709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F1A56" w14:textId="77777777" w:rsidR="00B95388" w:rsidRDefault="00B95388" w:rsidP="001B7EE8">
      <w:r>
        <w:separator/>
      </w:r>
    </w:p>
  </w:endnote>
  <w:endnote w:type="continuationSeparator" w:id="0">
    <w:p w14:paraId="1B0BE83C" w14:textId="77777777" w:rsidR="00B95388" w:rsidRDefault="00B95388"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450D">
      <w:rPr>
        <w:rStyle w:val="Nmerodepgina"/>
        <w:noProof/>
      </w:rPr>
      <w:t>2</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22B1">
      <w:rPr>
        <w:rStyle w:val="Nmerodepgina"/>
        <w:noProof/>
      </w:rPr>
      <w:t>2</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BF5E6" w14:textId="77777777" w:rsidR="00B95388" w:rsidRDefault="00B95388" w:rsidP="001B7EE8">
      <w:r>
        <w:separator/>
      </w:r>
    </w:p>
  </w:footnote>
  <w:footnote w:type="continuationSeparator" w:id="0">
    <w:p w14:paraId="38922D4B" w14:textId="77777777" w:rsidR="00B95388" w:rsidRDefault="00B95388" w:rsidP="001B7EE8">
      <w:r>
        <w:continuationSeparator/>
      </w:r>
    </w:p>
  </w:footnote>
  <w:footnote w:id="1">
    <w:p w14:paraId="12CDDF73" w14:textId="45F984A4" w:rsidR="00F5620C" w:rsidRPr="00F5620C" w:rsidRDefault="00F5620C">
      <w:pPr>
        <w:pStyle w:val="Textonotapie"/>
        <w:rPr>
          <w:lang w:val="es-ES"/>
        </w:rPr>
      </w:pPr>
      <w:r>
        <w:rPr>
          <w:rStyle w:val="Refdenotaalpie"/>
        </w:rPr>
        <w:footnoteRef/>
      </w:r>
      <w:r>
        <w:t xml:space="preserve"> </w:t>
      </w:r>
      <w:r>
        <w:rPr>
          <w:lang w:val="es-ES"/>
        </w:rPr>
        <w:t>Cfr. Mt 15,12</w:t>
      </w:r>
    </w:p>
  </w:footnote>
  <w:footnote w:id="2">
    <w:p w14:paraId="37F6B124" w14:textId="7BBFAEBA" w:rsidR="00E55227" w:rsidRPr="00E55227" w:rsidRDefault="00E55227">
      <w:pPr>
        <w:pStyle w:val="Textonotapie"/>
        <w:rPr>
          <w:lang w:val="es-ES"/>
        </w:rPr>
      </w:pPr>
      <w:r>
        <w:rPr>
          <w:rStyle w:val="Refdenotaalpie"/>
        </w:rPr>
        <w:footnoteRef/>
      </w:r>
      <w:r>
        <w:t xml:space="preserve"> </w:t>
      </w:r>
      <w:r w:rsidRPr="00E55227">
        <w:rPr>
          <w:rFonts w:ascii="Calibri" w:hAnsi="Calibri"/>
          <w:lang w:val="es-MX"/>
        </w:rPr>
        <w:t>Rom 6, 14</w:t>
      </w:r>
    </w:p>
  </w:footnote>
  <w:footnote w:id="3">
    <w:p w14:paraId="4C061C26" w14:textId="1A30240D" w:rsidR="002822B1" w:rsidRPr="002822B1" w:rsidRDefault="002822B1">
      <w:pPr>
        <w:pStyle w:val="Textonotapie"/>
        <w:rPr>
          <w:lang w:val="es-ES"/>
        </w:rPr>
      </w:pPr>
      <w:r>
        <w:rPr>
          <w:rStyle w:val="Refdenotaalpie"/>
        </w:rPr>
        <w:footnoteRef/>
      </w:r>
      <w:r>
        <w:t xml:space="preserve"> </w:t>
      </w:r>
      <w:r>
        <w:rPr>
          <w:lang w:val="es-ES"/>
        </w:rPr>
        <w:t xml:space="preserve">Cfr. </w:t>
      </w:r>
      <w:r w:rsidRPr="002822B1">
        <w:rPr>
          <w:smallCaps/>
          <w:lang w:val="es-ES"/>
        </w:rPr>
        <w:t xml:space="preserve">Michel </w:t>
      </w:r>
      <w:proofErr w:type="spellStart"/>
      <w:r w:rsidRPr="002822B1">
        <w:rPr>
          <w:smallCaps/>
          <w:lang w:val="es-ES"/>
        </w:rPr>
        <w:t>Quesnel</w:t>
      </w:r>
      <w:proofErr w:type="spellEnd"/>
      <w:r w:rsidRPr="002822B1">
        <w:rPr>
          <w:i/>
          <w:lang w:val="es-ES"/>
        </w:rPr>
        <w:t>. Las cartas a los corintios</w:t>
      </w:r>
      <w:r>
        <w:rPr>
          <w:lang w:val="es-ES"/>
        </w:rPr>
        <w:t>. Cuadernos Bíblicos 22. Ed. Verbo Divino. Estella (Navarra), 1980</w:t>
      </w:r>
    </w:p>
  </w:footnote>
  <w:footnote w:id="4">
    <w:p w14:paraId="04EAE296" w14:textId="418A3AD5" w:rsidR="00E55227" w:rsidRPr="00E55227" w:rsidRDefault="00E55227">
      <w:pPr>
        <w:pStyle w:val="Textonotapie"/>
        <w:rPr>
          <w:lang w:val="es-ES"/>
        </w:rPr>
      </w:pPr>
      <w:r>
        <w:rPr>
          <w:rStyle w:val="Refdenotaalpie"/>
        </w:rPr>
        <w:footnoteRef/>
      </w:r>
      <w:r>
        <w:t xml:space="preserve"> </w:t>
      </w:r>
      <w:r>
        <w:rPr>
          <w:lang w:val="es-ES"/>
        </w:rPr>
        <w:t>1Cor 6,12; 10,23</w:t>
      </w:r>
    </w:p>
  </w:footnote>
  <w:footnote w:id="5">
    <w:p w14:paraId="775B0550" w14:textId="7198CB44" w:rsidR="00915880" w:rsidRPr="00915880" w:rsidRDefault="00915880">
      <w:pPr>
        <w:pStyle w:val="Textonotapie"/>
        <w:rPr>
          <w:lang w:val="es-ES"/>
        </w:rPr>
      </w:pPr>
      <w:r>
        <w:rPr>
          <w:rStyle w:val="Refdenotaalpie"/>
        </w:rPr>
        <w:footnoteRef/>
      </w:r>
      <w:r>
        <w:t xml:space="preserve"> </w:t>
      </w:r>
      <w:r>
        <w:rPr>
          <w:lang w:val="es-ES"/>
        </w:rPr>
        <w:t xml:space="preserve">Cfr. </w:t>
      </w:r>
      <w:r w:rsidRPr="00915880">
        <w:rPr>
          <w:smallCaps/>
          <w:lang w:val="es-ES"/>
        </w:rPr>
        <w:t>Luís Alonso Schökel</w:t>
      </w:r>
      <w:r w:rsidRPr="00915880">
        <w:rPr>
          <w:i/>
          <w:lang w:val="es-ES"/>
        </w:rPr>
        <w:t>. Biblia del peregrino. Nuevo Testamento. Edición de estudio. T. III</w:t>
      </w:r>
      <w:r>
        <w:rPr>
          <w:lang w:val="es-ES"/>
        </w:rPr>
        <w:t>. Ed. Verbo Divino. Estella (Navarra) 1997</w:t>
      </w:r>
    </w:p>
  </w:footnote>
  <w:footnote w:id="6">
    <w:p w14:paraId="73576DC0" w14:textId="08626D95" w:rsidR="00C369DA" w:rsidRPr="00C369DA" w:rsidRDefault="00C369DA">
      <w:pPr>
        <w:pStyle w:val="Textonotapie"/>
        <w:rPr>
          <w:lang w:val="es-ES"/>
        </w:rPr>
      </w:pPr>
      <w:r>
        <w:rPr>
          <w:rStyle w:val="Refdenotaalpie"/>
        </w:rPr>
        <w:footnoteRef/>
      </w:r>
      <w:r w:rsidRPr="00C369DA">
        <w:rPr>
          <w:i/>
        </w:rPr>
        <w:t xml:space="preserve"> </w:t>
      </w:r>
      <w:r w:rsidRPr="00C369DA">
        <w:rPr>
          <w:i/>
          <w:lang w:val="es-ES"/>
        </w:rPr>
        <w:t>Ibid.</w:t>
      </w:r>
    </w:p>
  </w:footnote>
  <w:footnote w:id="7">
    <w:p w14:paraId="58B7D212" w14:textId="58E6A475" w:rsidR="00737098" w:rsidRDefault="00737098">
      <w:pPr>
        <w:pStyle w:val="Textonotapie"/>
        <w:rPr>
          <w:lang w:val="es-ES"/>
        </w:rPr>
      </w:pPr>
      <w:r>
        <w:rPr>
          <w:rStyle w:val="Refdenotaalpie"/>
        </w:rPr>
        <w:footnoteRef/>
      </w:r>
      <w:r>
        <w:t xml:space="preserve"> </w:t>
      </w:r>
      <w:r>
        <w:rPr>
          <w:lang w:val="es-ES"/>
        </w:rPr>
        <w:t xml:space="preserve">Cfr. </w:t>
      </w:r>
      <w:r w:rsidRPr="00737098">
        <w:rPr>
          <w:smallCaps/>
          <w:lang w:val="es-ES"/>
        </w:rPr>
        <w:t>Eduardo Suanzes, msps</w:t>
      </w:r>
      <w:r>
        <w:rPr>
          <w:lang w:val="es-ES"/>
        </w:rPr>
        <w:t xml:space="preserve">. </w:t>
      </w:r>
      <w:r w:rsidRPr="00737098">
        <w:rPr>
          <w:i/>
          <w:lang w:val="es-ES"/>
        </w:rPr>
        <w:t>La Trinidad. Meditación ante un icono</w:t>
      </w:r>
      <w:r>
        <w:rPr>
          <w:lang w:val="es-ES"/>
        </w:rPr>
        <w:t xml:space="preserve">. En </w:t>
      </w:r>
      <w:hyperlink r:id="rId1" w:history="1">
        <w:r w:rsidRPr="00DA38B8">
          <w:rPr>
            <w:rStyle w:val="Hipervnculo"/>
            <w:lang w:val="es-ES"/>
          </w:rPr>
          <w:t>https://casaconchita.org/la-trinidad-meditacion-ante-icono/</w:t>
        </w:r>
      </w:hyperlink>
    </w:p>
    <w:p w14:paraId="3CC0FDF2" w14:textId="77777777" w:rsidR="00737098" w:rsidRPr="00737098" w:rsidRDefault="00737098">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A50"/>
    <w:multiLevelType w:val="hybridMultilevel"/>
    <w:tmpl w:val="EDCC724A"/>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2847C1"/>
    <w:multiLevelType w:val="hybridMultilevel"/>
    <w:tmpl w:val="5FAA605A"/>
    <w:lvl w:ilvl="0" w:tplc="04881A2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06A41"/>
    <w:rsid w:val="0001766C"/>
    <w:rsid w:val="00023885"/>
    <w:rsid w:val="00023B74"/>
    <w:rsid w:val="0002410D"/>
    <w:rsid w:val="00026415"/>
    <w:rsid w:val="00026EC8"/>
    <w:rsid w:val="0003169D"/>
    <w:rsid w:val="00034ED5"/>
    <w:rsid w:val="00053328"/>
    <w:rsid w:val="0005633E"/>
    <w:rsid w:val="00067937"/>
    <w:rsid w:val="000A0085"/>
    <w:rsid w:val="000B3A39"/>
    <w:rsid w:val="000C483C"/>
    <w:rsid w:val="000D2033"/>
    <w:rsid w:val="000D301F"/>
    <w:rsid w:val="000D3C76"/>
    <w:rsid w:val="000D5809"/>
    <w:rsid w:val="000E4D53"/>
    <w:rsid w:val="000E7667"/>
    <w:rsid w:val="000F3864"/>
    <w:rsid w:val="000F755B"/>
    <w:rsid w:val="00114D93"/>
    <w:rsid w:val="00117AD1"/>
    <w:rsid w:val="00123CC8"/>
    <w:rsid w:val="00130BFD"/>
    <w:rsid w:val="00154D05"/>
    <w:rsid w:val="00156608"/>
    <w:rsid w:val="001572E3"/>
    <w:rsid w:val="00160176"/>
    <w:rsid w:val="00160C82"/>
    <w:rsid w:val="001618DE"/>
    <w:rsid w:val="00162F78"/>
    <w:rsid w:val="00164CAD"/>
    <w:rsid w:val="00170C65"/>
    <w:rsid w:val="001719CB"/>
    <w:rsid w:val="001722CA"/>
    <w:rsid w:val="00186C38"/>
    <w:rsid w:val="00186C9A"/>
    <w:rsid w:val="00195145"/>
    <w:rsid w:val="001A1FA9"/>
    <w:rsid w:val="001B0DE3"/>
    <w:rsid w:val="001B7EE8"/>
    <w:rsid w:val="001C3740"/>
    <w:rsid w:val="001C38A2"/>
    <w:rsid w:val="001C5F2A"/>
    <w:rsid w:val="001C6C3A"/>
    <w:rsid w:val="001C708B"/>
    <w:rsid w:val="001D2840"/>
    <w:rsid w:val="001D29D1"/>
    <w:rsid w:val="001D2BB3"/>
    <w:rsid w:val="001D71EA"/>
    <w:rsid w:val="001E3FDA"/>
    <w:rsid w:val="001F0AF4"/>
    <w:rsid w:val="001F1FAE"/>
    <w:rsid w:val="0020353E"/>
    <w:rsid w:val="00205A1D"/>
    <w:rsid w:val="00205DF0"/>
    <w:rsid w:val="0022039B"/>
    <w:rsid w:val="0023015F"/>
    <w:rsid w:val="00234D04"/>
    <w:rsid w:val="0024070C"/>
    <w:rsid w:val="00243347"/>
    <w:rsid w:val="002437F8"/>
    <w:rsid w:val="00245470"/>
    <w:rsid w:val="00254638"/>
    <w:rsid w:val="002560F8"/>
    <w:rsid w:val="00256748"/>
    <w:rsid w:val="002570EF"/>
    <w:rsid w:val="00270339"/>
    <w:rsid w:val="002710E3"/>
    <w:rsid w:val="00272CE4"/>
    <w:rsid w:val="00275BF1"/>
    <w:rsid w:val="00277DE4"/>
    <w:rsid w:val="0028021F"/>
    <w:rsid w:val="002822B1"/>
    <w:rsid w:val="002839B3"/>
    <w:rsid w:val="002A0A6C"/>
    <w:rsid w:val="002A4B5C"/>
    <w:rsid w:val="002A4D13"/>
    <w:rsid w:val="002B42A4"/>
    <w:rsid w:val="002C0587"/>
    <w:rsid w:val="002C5A08"/>
    <w:rsid w:val="002D0F07"/>
    <w:rsid w:val="002D5271"/>
    <w:rsid w:val="002E12A9"/>
    <w:rsid w:val="002E3721"/>
    <w:rsid w:val="002F0540"/>
    <w:rsid w:val="002F1158"/>
    <w:rsid w:val="00305423"/>
    <w:rsid w:val="00313B90"/>
    <w:rsid w:val="003328A7"/>
    <w:rsid w:val="00342F1D"/>
    <w:rsid w:val="003458F0"/>
    <w:rsid w:val="0036260D"/>
    <w:rsid w:val="0038224F"/>
    <w:rsid w:val="00396BBD"/>
    <w:rsid w:val="003A0FDD"/>
    <w:rsid w:val="003A1449"/>
    <w:rsid w:val="003A5DE0"/>
    <w:rsid w:val="003B258B"/>
    <w:rsid w:val="003B34FC"/>
    <w:rsid w:val="003C05F2"/>
    <w:rsid w:val="003C5F38"/>
    <w:rsid w:val="003D0909"/>
    <w:rsid w:val="003E1E68"/>
    <w:rsid w:val="003F2830"/>
    <w:rsid w:val="00404415"/>
    <w:rsid w:val="004174D1"/>
    <w:rsid w:val="004362B2"/>
    <w:rsid w:val="004363F3"/>
    <w:rsid w:val="0044140D"/>
    <w:rsid w:val="0044153E"/>
    <w:rsid w:val="00457A19"/>
    <w:rsid w:val="00457EFA"/>
    <w:rsid w:val="00460AC3"/>
    <w:rsid w:val="0046300D"/>
    <w:rsid w:val="00467D7C"/>
    <w:rsid w:val="00470DD6"/>
    <w:rsid w:val="00475EA0"/>
    <w:rsid w:val="004859EC"/>
    <w:rsid w:val="004B0B97"/>
    <w:rsid w:val="004B145B"/>
    <w:rsid w:val="004B1FAB"/>
    <w:rsid w:val="004C2521"/>
    <w:rsid w:val="004C4B80"/>
    <w:rsid w:val="004C5F0E"/>
    <w:rsid w:val="004E2014"/>
    <w:rsid w:val="004F5E7F"/>
    <w:rsid w:val="004F71FB"/>
    <w:rsid w:val="004F7468"/>
    <w:rsid w:val="004F74D1"/>
    <w:rsid w:val="005015A0"/>
    <w:rsid w:val="00504B4B"/>
    <w:rsid w:val="00505239"/>
    <w:rsid w:val="00505A23"/>
    <w:rsid w:val="00505D2E"/>
    <w:rsid w:val="0050690F"/>
    <w:rsid w:val="0051397B"/>
    <w:rsid w:val="005227CC"/>
    <w:rsid w:val="005361FC"/>
    <w:rsid w:val="00540CAE"/>
    <w:rsid w:val="00562688"/>
    <w:rsid w:val="00562D60"/>
    <w:rsid w:val="00564755"/>
    <w:rsid w:val="005656F0"/>
    <w:rsid w:val="00576052"/>
    <w:rsid w:val="00577792"/>
    <w:rsid w:val="00581810"/>
    <w:rsid w:val="005876A6"/>
    <w:rsid w:val="0059639D"/>
    <w:rsid w:val="005970F8"/>
    <w:rsid w:val="005A0323"/>
    <w:rsid w:val="005A214E"/>
    <w:rsid w:val="005A2AEF"/>
    <w:rsid w:val="005A2F7E"/>
    <w:rsid w:val="005A3CFF"/>
    <w:rsid w:val="005A45AA"/>
    <w:rsid w:val="005B1FE3"/>
    <w:rsid w:val="005B26D6"/>
    <w:rsid w:val="005B2A43"/>
    <w:rsid w:val="005B3735"/>
    <w:rsid w:val="005B6833"/>
    <w:rsid w:val="005C137E"/>
    <w:rsid w:val="005C4E44"/>
    <w:rsid w:val="005C5C17"/>
    <w:rsid w:val="005E3A7B"/>
    <w:rsid w:val="005E71D4"/>
    <w:rsid w:val="005F4422"/>
    <w:rsid w:val="005F507A"/>
    <w:rsid w:val="005F5FA3"/>
    <w:rsid w:val="00600AAC"/>
    <w:rsid w:val="00602B43"/>
    <w:rsid w:val="0060353F"/>
    <w:rsid w:val="00603FC9"/>
    <w:rsid w:val="00604C14"/>
    <w:rsid w:val="00605258"/>
    <w:rsid w:val="00605942"/>
    <w:rsid w:val="00612ECF"/>
    <w:rsid w:val="00615F20"/>
    <w:rsid w:val="00625B1A"/>
    <w:rsid w:val="00631A5D"/>
    <w:rsid w:val="00654183"/>
    <w:rsid w:val="006763C1"/>
    <w:rsid w:val="00680E7E"/>
    <w:rsid w:val="00683CB2"/>
    <w:rsid w:val="00683EE7"/>
    <w:rsid w:val="00687026"/>
    <w:rsid w:val="0069061C"/>
    <w:rsid w:val="00692B6F"/>
    <w:rsid w:val="006A0ED3"/>
    <w:rsid w:val="006A6579"/>
    <w:rsid w:val="006C2A81"/>
    <w:rsid w:val="006C3713"/>
    <w:rsid w:val="006D01E4"/>
    <w:rsid w:val="006D490A"/>
    <w:rsid w:val="006D55B0"/>
    <w:rsid w:val="006F0DD0"/>
    <w:rsid w:val="007153D7"/>
    <w:rsid w:val="0072146A"/>
    <w:rsid w:val="00724122"/>
    <w:rsid w:val="00725942"/>
    <w:rsid w:val="00737098"/>
    <w:rsid w:val="00740AD2"/>
    <w:rsid w:val="00745F8A"/>
    <w:rsid w:val="00755263"/>
    <w:rsid w:val="007564C3"/>
    <w:rsid w:val="007639C6"/>
    <w:rsid w:val="00763F66"/>
    <w:rsid w:val="00764BDE"/>
    <w:rsid w:val="00764F3C"/>
    <w:rsid w:val="00765DD1"/>
    <w:rsid w:val="007678F3"/>
    <w:rsid w:val="00782E2F"/>
    <w:rsid w:val="007848A6"/>
    <w:rsid w:val="00786CC7"/>
    <w:rsid w:val="00790D0E"/>
    <w:rsid w:val="00791724"/>
    <w:rsid w:val="007A2C1F"/>
    <w:rsid w:val="007A35A5"/>
    <w:rsid w:val="007A6477"/>
    <w:rsid w:val="007B6EC4"/>
    <w:rsid w:val="007C04EE"/>
    <w:rsid w:val="007C0ACE"/>
    <w:rsid w:val="007C4413"/>
    <w:rsid w:val="007D09DC"/>
    <w:rsid w:val="007D62F1"/>
    <w:rsid w:val="00811D6C"/>
    <w:rsid w:val="00820572"/>
    <w:rsid w:val="0083348C"/>
    <w:rsid w:val="00834D0B"/>
    <w:rsid w:val="00837A93"/>
    <w:rsid w:val="00841D0B"/>
    <w:rsid w:val="008546E7"/>
    <w:rsid w:val="008616C8"/>
    <w:rsid w:val="00863843"/>
    <w:rsid w:val="0086779A"/>
    <w:rsid w:val="00870473"/>
    <w:rsid w:val="008713E0"/>
    <w:rsid w:val="00875F31"/>
    <w:rsid w:val="0087747F"/>
    <w:rsid w:val="008821AA"/>
    <w:rsid w:val="0088266F"/>
    <w:rsid w:val="00890C84"/>
    <w:rsid w:val="00893DE1"/>
    <w:rsid w:val="008947CD"/>
    <w:rsid w:val="00895CE6"/>
    <w:rsid w:val="00897FD0"/>
    <w:rsid w:val="008A5E64"/>
    <w:rsid w:val="008D0277"/>
    <w:rsid w:val="008E493E"/>
    <w:rsid w:val="008E7881"/>
    <w:rsid w:val="0090183B"/>
    <w:rsid w:val="00901D74"/>
    <w:rsid w:val="009035B1"/>
    <w:rsid w:val="0090623C"/>
    <w:rsid w:val="00915880"/>
    <w:rsid w:val="00926E37"/>
    <w:rsid w:val="0093136A"/>
    <w:rsid w:val="00933052"/>
    <w:rsid w:val="009337C7"/>
    <w:rsid w:val="00960DE7"/>
    <w:rsid w:val="009627F3"/>
    <w:rsid w:val="009661F2"/>
    <w:rsid w:val="00977FE1"/>
    <w:rsid w:val="00981F60"/>
    <w:rsid w:val="00991912"/>
    <w:rsid w:val="009A1ABF"/>
    <w:rsid w:val="009A30E1"/>
    <w:rsid w:val="009B12BA"/>
    <w:rsid w:val="009B1514"/>
    <w:rsid w:val="009C03D5"/>
    <w:rsid w:val="009D2931"/>
    <w:rsid w:val="009D6EB4"/>
    <w:rsid w:val="009D7B15"/>
    <w:rsid w:val="009E24CC"/>
    <w:rsid w:val="009E3B73"/>
    <w:rsid w:val="00A0051C"/>
    <w:rsid w:val="00A0116F"/>
    <w:rsid w:val="00A01F64"/>
    <w:rsid w:val="00A16990"/>
    <w:rsid w:val="00A365BB"/>
    <w:rsid w:val="00A37152"/>
    <w:rsid w:val="00A41267"/>
    <w:rsid w:val="00A41FD9"/>
    <w:rsid w:val="00A4330F"/>
    <w:rsid w:val="00A54825"/>
    <w:rsid w:val="00A54F38"/>
    <w:rsid w:val="00A60CC4"/>
    <w:rsid w:val="00A629AE"/>
    <w:rsid w:val="00A64C69"/>
    <w:rsid w:val="00A6731D"/>
    <w:rsid w:val="00A71419"/>
    <w:rsid w:val="00A85002"/>
    <w:rsid w:val="00A856B3"/>
    <w:rsid w:val="00A9414A"/>
    <w:rsid w:val="00AB5D25"/>
    <w:rsid w:val="00AD7041"/>
    <w:rsid w:val="00AF1009"/>
    <w:rsid w:val="00AF7439"/>
    <w:rsid w:val="00AF7E92"/>
    <w:rsid w:val="00B00008"/>
    <w:rsid w:val="00B03D32"/>
    <w:rsid w:val="00B04C94"/>
    <w:rsid w:val="00B0587A"/>
    <w:rsid w:val="00B14725"/>
    <w:rsid w:val="00B1673A"/>
    <w:rsid w:val="00B41F33"/>
    <w:rsid w:val="00B62298"/>
    <w:rsid w:val="00B64327"/>
    <w:rsid w:val="00B6684E"/>
    <w:rsid w:val="00B7795B"/>
    <w:rsid w:val="00B95388"/>
    <w:rsid w:val="00B9696C"/>
    <w:rsid w:val="00BA594E"/>
    <w:rsid w:val="00BA7255"/>
    <w:rsid w:val="00BB5963"/>
    <w:rsid w:val="00BD3769"/>
    <w:rsid w:val="00BD5D48"/>
    <w:rsid w:val="00BD6742"/>
    <w:rsid w:val="00BE493B"/>
    <w:rsid w:val="00BF0B6D"/>
    <w:rsid w:val="00C062D5"/>
    <w:rsid w:val="00C104A0"/>
    <w:rsid w:val="00C136DD"/>
    <w:rsid w:val="00C2013A"/>
    <w:rsid w:val="00C27B22"/>
    <w:rsid w:val="00C30925"/>
    <w:rsid w:val="00C369DA"/>
    <w:rsid w:val="00C54AD2"/>
    <w:rsid w:val="00C5532D"/>
    <w:rsid w:val="00C614C6"/>
    <w:rsid w:val="00C627A0"/>
    <w:rsid w:val="00C73947"/>
    <w:rsid w:val="00C81E76"/>
    <w:rsid w:val="00C85AC8"/>
    <w:rsid w:val="00C93F1D"/>
    <w:rsid w:val="00C97929"/>
    <w:rsid w:val="00CA1C48"/>
    <w:rsid w:val="00CA2BFF"/>
    <w:rsid w:val="00CA323D"/>
    <w:rsid w:val="00CA39DD"/>
    <w:rsid w:val="00CB55F1"/>
    <w:rsid w:val="00CB6AC2"/>
    <w:rsid w:val="00CB7CF3"/>
    <w:rsid w:val="00CD1F3D"/>
    <w:rsid w:val="00CE2746"/>
    <w:rsid w:val="00CE47B7"/>
    <w:rsid w:val="00CE76A8"/>
    <w:rsid w:val="00CF399B"/>
    <w:rsid w:val="00D0051A"/>
    <w:rsid w:val="00D0450D"/>
    <w:rsid w:val="00D0509A"/>
    <w:rsid w:val="00D07B70"/>
    <w:rsid w:val="00D10568"/>
    <w:rsid w:val="00D27630"/>
    <w:rsid w:val="00D30DC2"/>
    <w:rsid w:val="00D3496C"/>
    <w:rsid w:val="00D40572"/>
    <w:rsid w:val="00D4203A"/>
    <w:rsid w:val="00D606DA"/>
    <w:rsid w:val="00D673DA"/>
    <w:rsid w:val="00D82E62"/>
    <w:rsid w:val="00D9484E"/>
    <w:rsid w:val="00DA16EB"/>
    <w:rsid w:val="00DA7804"/>
    <w:rsid w:val="00DC70F2"/>
    <w:rsid w:val="00DE637A"/>
    <w:rsid w:val="00DF09C0"/>
    <w:rsid w:val="00DF5DF6"/>
    <w:rsid w:val="00E0332B"/>
    <w:rsid w:val="00E059AC"/>
    <w:rsid w:val="00E12A63"/>
    <w:rsid w:val="00E176F0"/>
    <w:rsid w:val="00E34C52"/>
    <w:rsid w:val="00E45655"/>
    <w:rsid w:val="00E469A0"/>
    <w:rsid w:val="00E55227"/>
    <w:rsid w:val="00E60224"/>
    <w:rsid w:val="00E62318"/>
    <w:rsid w:val="00E66252"/>
    <w:rsid w:val="00E662C7"/>
    <w:rsid w:val="00E676BF"/>
    <w:rsid w:val="00E7179D"/>
    <w:rsid w:val="00E725EF"/>
    <w:rsid w:val="00E73AD6"/>
    <w:rsid w:val="00E92169"/>
    <w:rsid w:val="00E96E9F"/>
    <w:rsid w:val="00EB063B"/>
    <w:rsid w:val="00EB0C7F"/>
    <w:rsid w:val="00EB2AA7"/>
    <w:rsid w:val="00ED075E"/>
    <w:rsid w:val="00ED147C"/>
    <w:rsid w:val="00ED1DF5"/>
    <w:rsid w:val="00EE1727"/>
    <w:rsid w:val="00EE6CAC"/>
    <w:rsid w:val="00EF60A6"/>
    <w:rsid w:val="00EF7814"/>
    <w:rsid w:val="00EF7CF7"/>
    <w:rsid w:val="00F004C3"/>
    <w:rsid w:val="00F0491D"/>
    <w:rsid w:val="00F17B92"/>
    <w:rsid w:val="00F3110D"/>
    <w:rsid w:val="00F452C3"/>
    <w:rsid w:val="00F561A6"/>
    <w:rsid w:val="00F5620C"/>
    <w:rsid w:val="00F612E9"/>
    <w:rsid w:val="00F653BF"/>
    <w:rsid w:val="00F753A6"/>
    <w:rsid w:val="00F77839"/>
    <w:rsid w:val="00F81CAB"/>
    <w:rsid w:val="00F81FA9"/>
    <w:rsid w:val="00F84070"/>
    <w:rsid w:val="00F871DC"/>
    <w:rsid w:val="00FA76B2"/>
    <w:rsid w:val="00FB1053"/>
    <w:rsid w:val="00FB25E5"/>
    <w:rsid w:val="00FB2E43"/>
    <w:rsid w:val="00FC6A56"/>
    <w:rsid w:val="00FC7799"/>
    <w:rsid w:val="00FD1E4B"/>
    <w:rsid w:val="00FD3800"/>
    <w:rsid w:val="00FF1187"/>
    <w:rsid w:val="00FF363A"/>
    <w:rsid w:val="00FF7042"/>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rsid w:val="0044153E"/>
    <w:pPr>
      <w:jc w:val="both"/>
    </w:pPr>
    <w:rPr>
      <w:sz w:val="20"/>
      <w:szCs w:val="20"/>
    </w:rPr>
  </w:style>
  <w:style w:type="character" w:customStyle="1" w:styleId="TextonotapieCar">
    <w:name w:val="Texto nota pie Car"/>
    <w:basedOn w:val="Fuentedeprrafopredeter"/>
    <w:link w:val="Textonotapie"/>
    <w:uiPriority w:val="99"/>
    <w:rsid w:val="0044153E"/>
    <w:rPr>
      <w:sz w:val="20"/>
      <w:szCs w:val="20"/>
    </w:rPr>
  </w:style>
  <w:style w:type="character" w:styleId="Refdenotaalpie">
    <w:name w:val="footnote reference"/>
    <w:basedOn w:val="Fuentedeprrafopredeter"/>
    <w:uiPriority w:val="99"/>
    <w:semiHidden/>
    <w:unhideWhenUsed/>
    <w:rsid w:val="00E92169"/>
    <w:rPr>
      <w:vertAlign w:val="superscript"/>
    </w:rPr>
  </w:style>
  <w:style w:type="paragraph" w:styleId="Prrafodelista">
    <w:name w:val="List Paragraph"/>
    <w:basedOn w:val="Normal"/>
    <w:uiPriority w:val="34"/>
    <w:qFormat/>
    <w:rsid w:val="00E45655"/>
    <w:pPr>
      <w:ind w:left="720"/>
      <w:contextualSpacing/>
    </w:pPr>
  </w:style>
  <w:style w:type="paragraph" w:styleId="Sinespaciado">
    <w:name w:val="No Spacing"/>
    <w:uiPriority w:val="1"/>
    <w:qFormat/>
    <w:rsid w:val="00117AD1"/>
    <w:pPr>
      <w:ind w:left="357" w:hanging="357"/>
      <w:jc w:val="both"/>
    </w:pPr>
    <w:rPr>
      <w:sz w:val="22"/>
      <w:szCs w:val="22"/>
      <w:lang w:val="es-MX"/>
    </w:rPr>
  </w:style>
  <w:style w:type="character" w:styleId="Hipervnculo">
    <w:name w:val="Hyperlink"/>
    <w:basedOn w:val="Fuentedeprrafopredeter"/>
    <w:uiPriority w:val="99"/>
    <w:unhideWhenUsed/>
    <w:rsid w:val="0073709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rsid w:val="0044153E"/>
    <w:pPr>
      <w:jc w:val="both"/>
    </w:pPr>
    <w:rPr>
      <w:sz w:val="20"/>
      <w:szCs w:val="20"/>
    </w:rPr>
  </w:style>
  <w:style w:type="character" w:customStyle="1" w:styleId="TextonotapieCar">
    <w:name w:val="Texto nota pie Car"/>
    <w:basedOn w:val="Fuentedeprrafopredeter"/>
    <w:link w:val="Textonotapie"/>
    <w:uiPriority w:val="99"/>
    <w:rsid w:val="0044153E"/>
    <w:rPr>
      <w:sz w:val="20"/>
      <w:szCs w:val="20"/>
    </w:rPr>
  </w:style>
  <w:style w:type="character" w:styleId="Refdenotaalpie">
    <w:name w:val="footnote reference"/>
    <w:basedOn w:val="Fuentedeprrafopredeter"/>
    <w:uiPriority w:val="99"/>
    <w:semiHidden/>
    <w:unhideWhenUsed/>
    <w:rsid w:val="00E92169"/>
    <w:rPr>
      <w:vertAlign w:val="superscript"/>
    </w:rPr>
  </w:style>
  <w:style w:type="paragraph" w:styleId="Prrafodelista">
    <w:name w:val="List Paragraph"/>
    <w:basedOn w:val="Normal"/>
    <w:uiPriority w:val="34"/>
    <w:qFormat/>
    <w:rsid w:val="00E45655"/>
    <w:pPr>
      <w:ind w:left="720"/>
      <w:contextualSpacing/>
    </w:pPr>
  </w:style>
  <w:style w:type="paragraph" w:styleId="Sinespaciado">
    <w:name w:val="No Spacing"/>
    <w:uiPriority w:val="1"/>
    <w:qFormat/>
    <w:rsid w:val="00117AD1"/>
    <w:pPr>
      <w:ind w:left="357" w:hanging="357"/>
      <w:jc w:val="both"/>
    </w:pPr>
    <w:rPr>
      <w:sz w:val="22"/>
      <w:szCs w:val="22"/>
      <w:lang w:val="es-MX"/>
    </w:rPr>
  </w:style>
  <w:style w:type="character" w:styleId="Hipervnculo">
    <w:name w:val="Hyperlink"/>
    <w:basedOn w:val="Fuentedeprrafopredeter"/>
    <w:uiPriority w:val="99"/>
    <w:unhideWhenUsed/>
    <w:rsid w:val="007370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asaconchita.org/la-trinidad-meditacion-ante-ico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CD640-EEC2-43C7-AA6C-91D7F0E3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855</Words>
  <Characters>4706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4</cp:revision>
  <cp:lastPrinted>2018-09-13T02:58:00Z</cp:lastPrinted>
  <dcterms:created xsi:type="dcterms:W3CDTF">2020-09-10T00:52:00Z</dcterms:created>
  <dcterms:modified xsi:type="dcterms:W3CDTF">2020-09-10T01:16:00Z</dcterms:modified>
</cp:coreProperties>
</file>