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82BE6" w14:textId="326C45E2" w:rsidR="00F871DC" w:rsidRPr="00F871DC" w:rsidRDefault="00EA119C" w:rsidP="00F871DC">
      <w:pPr>
        <w:jc w:val="center"/>
        <w:rPr>
          <w:b/>
          <w:lang w:val="es-MX"/>
        </w:rPr>
      </w:pPr>
      <w:r>
        <w:rPr>
          <w:b/>
          <w:lang w:val="es-MX"/>
        </w:rPr>
        <w:t>Viernes</w:t>
      </w:r>
      <w:r w:rsidR="005F507A">
        <w:rPr>
          <w:b/>
          <w:lang w:val="es-MX"/>
        </w:rPr>
        <w:t xml:space="preserve"> </w:t>
      </w:r>
      <w:r w:rsidR="0038224F">
        <w:rPr>
          <w:b/>
          <w:lang w:val="es-MX"/>
        </w:rPr>
        <w:t>XXIII del TO</w:t>
      </w:r>
      <w:r w:rsidR="0038224F">
        <w:rPr>
          <w:b/>
          <w:lang w:val="es-MX"/>
        </w:rPr>
        <w:br/>
        <w:t xml:space="preserve">Ciclo </w:t>
      </w:r>
      <w:r w:rsidR="00737098">
        <w:rPr>
          <w:b/>
          <w:lang w:val="es-MX"/>
        </w:rPr>
        <w:t>A</w:t>
      </w:r>
    </w:p>
    <w:p w14:paraId="2D96A788" w14:textId="77777777" w:rsidR="00BD5D48" w:rsidRDefault="00BD5D48" w:rsidP="00605258">
      <w:pPr>
        <w:jc w:val="right"/>
        <w:rPr>
          <w:lang w:val="es-MX"/>
        </w:rPr>
      </w:pPr>
    </w:p>
    <w:p w14:paraId="18C64EBA" w14:textId="5C907049" w:rsidR="00F871DC" w:rsidRPr="00605258" w:rsidRDefault="005F507A" w:rsidP="00605258">
      <w:pPr>
        <w:jc w:val="right"/>
        <w:rPr>
          <w:lang w:val="es-MX"/>
        </w:rPr>
      </w:pPr>
      <w:r>
        <w:rPr>
          <w:lang w:val="es-MX"/>
        </w:rPr>
        <w:t>1</w:t>
      </w:r>
      <w:r w:rsidR="00EA119C">
        <w:rPr>
          <w:lang w:val="es-MX"/>
        </w:rPr>
        <w:t>1</w:t>
      </w:r>
      <w:r w:rsidR="00605258" w:rsidRPr="00605258">
        <w:rPr>
          <w:lang w:val="es-MX"/>
        </w:rPr>
        <w:t xml:space="preserve"> de septiembre de 20</w:t>
      </w:r>
      <w:r w:rsidR="00737098">
        <w:rPr>
          <w:lang w:val="es-MX"/>
        </w:rPr>
        <w:t>20</w:t>
      </w:r>
      <w:r w:rsidR="00605258">
        <w:rPr>
          <w:lang w:val="es-MX"/>
        </w:rPr>
        <w:br/>
      </w:r>
      <w:r>
        <w:rPr>
          <w:sz w:val="20"/>
          <w:szCs w:val="20"/>
          <w:lang w:val="es-MX"/>
        </w:rPr>
        <w:t xml:space="preserve">1Cor </w:t>
      </w:r>
      <w:r w:rsidR="00EA119C">
        <w:rPr>
          <w:sz w:val="20"/>
          <w:szCs w:val="20"/>
          <w:lang w:val="es-MX"/>
        </w:rPr>
        <w:t>9, 16-19.22-27</w:t>
      </w:r>
      <w:r w:rsidR="00605258" w:rsidRPr="00605258">
        <w:rPr>
          <w:sz w:val="20"/>
          <w:szCs w:val="20"/>
          <w:lang w:val="es-MX"/>
        </w:rPr>
        <w:br/>
        <w:t xml:space="preserve">Sal </w:t>
      </w:r>
      <w:r w:rsidR="00EA119C">
        <w:rPr>
          <w:sz w:val="20"/>
          <w:szCs w:val="20"/>
          <w:lang w:val="es-MX"/>
        </w:rPr>
        <w:t>83</w:t>
      </w:r>
      <w:r w:rsidR="00FB2E43">
        <w:rPr>
          <w:sz w:val="20"/>
          <w:szCs w:val="20"/>
          <w:lang w:val="es-MX"/>
        </w:rPr>
        <w:br/>
      </w:r>
      <w:r>
        <w:rPr>
          <w:sz w:val="20"/>
          <w:szCs w:val="20"/>
          <w:lang w:val="es-MX"/>
        </w:rPr>
        <w:t xml:space="preserve">Lc 6, </w:t>
      </w:r>
      <w:r w:rsidR="00EA119C">
        <w:rPr>
          <w:sz w:val="20"/>
          <w:szCs w:val="20"/>
          <w:lang w:val="es-MX"/>
        </w:rPr>
        <w:t>39-42</w:t>
      </w:r>
    </w:p>
    <w:p w14:paraId="0AC7060C" w14:textId="77777777" w:rsidR="00F871DC" w:rsidRDefault="00F871DC" w:rsidP="00F871DC">
      <w:pPr>
        <w:jc w:val="right"/>
        <w:rPr>
          <w:i/>
          <w:sz w:val="20"/>
          <w:szCs w:val="20"/>
          <w:lang w:val="es-MX"/>
        </w:rPr>
      </w:pPr>
      <w:r w:rsidRPr="00605258">
        <w:rPr>
          <w:i/>
          <w:sz w:val="20"/>
          <w:szCs w:val="20"/>
          <w:lang w:val="es-MX"/>
        </w:rPr>
        <w:t>P. Eduardo Suanzes, msps</w:t>
      </w:r>
    </w:p>
    <w:p w14:paraId="0B92128C" w14:textId="77777777" w:rsidR="00650246" w:rsidRDefault="00650246" w:rsidP="00DC70F2">
      <w:pPr>
        <w:jc w:val="both"/>
        <w:rPr>
          <w:lang w:val="es-MX"/>
        </w:rPr>
      </w:pPr>
    </w:p>
    <w:p w14:paraId="22619415" w14:textId="12D52BFE" w:rsidR="001F0AF4" w:rsidRDefault="00650246" w:rsidP="00DC70F2">
      <w:pPr>
        <w:jc w:val="both"/>
        <w:rPr>
          <w:lang w:val="es-MX"/>
        </w:rPr>
      </w:pPr>
      <w:r>
        <w:rPr>
          <w:lang w:val="es-MX"/>
        </w:rPr>
        <w:t xml:space="preserve">« </w:t>
      </w:r>
      <w:r w:rsidRPr="00650246">
        <w:rPr>
          <w:i/>
          <w:lang w:val="es-MX"/>
        </w:rPr>
        <w:t>¡Ay de mí, si no anuncio el Evangelio!</w:t>
      </w:r>
      <w:r>
        <w:rPr>
          <w:lang w:val="es-MX"/>
        </w:rPr>
        <w:t>» ¡Qué frase tan corta y cómo se ha quedado grabada en todos nosotros! Desde que oyó Pablo, en el camino de Damasco, aquellas palabras, «</w:t>
      </w:r>
      <w:r w:rsidRPr="00650246">
        <w:rPr>
          <w:i/>
          <w:lang w:val="es-MX"/>
        </w:rPr>
        <w:t>Yo soy Jesús a quien tú persigues</w:t>
      </w:r>
      <w:r>
        <w:rPr>
          <w:lang w:val="es-MX"/>
        </w:rPr>
        <w:t xml:space="preserve">», es imposible separar de él ser «apóstol» y «evangelizar». Ese « </w:t>
      </w:r>
      <w:r w:rsidRPr="00650246">
        <w:rPr>
          <w:i/>
          <w:lang w:val="es-MX"/>
        </w:rPr>
        <w:t>¡Ay de mí</w:t>
      </w:r>
      <w:r>
        <w:rPr>
          <w:i/>
          <w:lang w:val="es-MX"/>
        </w:rPr>
        <w:t>…!</w:t>
      </w:r>
      <w:r>
        <w:rPr>
          <w:lang w:val="es-MX"/>
        </w:rPr>
        <w:t xml:space="preserve">» es un grito desgarrador surgido de lo más profundo de sus entrañas. </w:t>
      </w:r>
      <w:r w:rsidRPr="00650246">
        <w:rPr>
          <w:lang w:val="es-MX"/>
        </w:rPr>
        <w:t>Evangelizar, para él, es ante todo una necesidad, no algo potestativo, no algo así como: «sería para mí una pena no anunciar el Evangelio»; lo que él quiere decir es esto: «mi desgracia es segura si no lo anuncio</w:t>
      </w:r>
      <w:r>
        <w:rPr>
          <w:lang w:val="es-MX"/>
        </w:rPr>
        <w:t>»</w:t>
      </w:r>
      <w:r w:rsidRPr="00650246">
        <w:rPr>
          <w:lang w:val="es-MX"/>
        </w:rPr>
        <w:t>.</w:t>
      </w:r>
    </w:p>
    <w:p w14:paraId="18F75082" w14:textId="77777777" w:rsidR="0011384D" w:rsidRDefault="0011384D" w:rsidP="00DC70F2">
      <w:pPr>
        <w:jc w:val="both"/>
        <w:rPr>
          <w:lang w:val="es-MX"/>
        </w:rPr>
      </w:pPr>
    </w:p>
    <w:p w14:paraId="62D84691" w14:textId="3558756B" w:rsidR="0011384D" w:rsidRDefault="0011384D" w:rsidP="00DC70F2">
      <w:pPr>
        <w:jc w:val="both"/>
        <w:rPr>
          <w:lang w:val="es-MX"/>
        </w:rPr>
      </w:pPr>
      <w:r>
        <w:rPr>
          <w:lang w:val="es-MX"/>
        </w:rPr>
        <w:t xml:space="preserve">Y me imagino que para él tuvo que ser penoso exponer a los corintios este sentimiento profundo de su corazón, como lo tiene que ser para un padre responder a la pregunta de su hijo </w:t>
      </w:r>
      <w:proofErr w:type="gramStart"/>
      <w:r>
        <w:rPr>
          <w:lang w:val="es-MX"/>
        </w:rPr>
        <w:t>«¿</w:t>
      </w:r>
      <w:proofErr w:type="gramEnd"/>
      <w:r>
        <w:rPr>
          <w:lang w:val="es-MX"/>
        </w:rPr>
        <w:t>papá por qué te sacrificas por mí?», pidiéndole explicaciones de su conducta; expresar la evidencia de lo íntimo es lo que nos causa vergüenza, como a Pablo dar este tipo de explicaciones. De alguna manera, los corintios han hecho daño a Pablo para tener que expresarse de esta forma. Y le han herido en un punto particularmente sensible</w:t>
      </w:r>
    </w:p>
    <w:p w14:paraId="17057CAD" w14:textId="77777777" w:rsidR="00650246" w:rsidRDefault="00650246" w:rsidP="00DC70F2">
      <w:pPr>
        <w:jc w:val="both"/>
        <w:rPr>
          <w:lang w:val="es-MX"/>
        </w:rPr>
      </w:pPr>
    </w:p>
    <w:p w14:paraId="488CC4AD" w14:textId="1BE52DAE" w:rsidR="00650246" w:rsidRDefault="006E066F" w:rsidP="00DC70F2">
      <w:pPr>
        <w:jc w:val="both"/>
        <w:rPr>
          <w:lang w:val="es-MX"/>
        </w:rPr>
      </w:pPr>
      <w:r>
        <w:rPr>
          <w:lang w:val="es-MX"/>
        </w:rPr>
        <w:t>Y lo dice abiertamente</w:t>
      </w:r>
      <w:r w:rsidR="00650246" w:rsidRPr="00650246">
        <w:rPr>
          <w:lang w:val="es-MX"/>
        </w:rPr>
        <w:t>: «</w:t>
      </w:r>
      <w:r w:rsidR="00650246" w:rsidRPr="00650246">
        <w:rPr>
          <w:i/>
          <w:lang w:val="es-MX"/>
        </w:rPr>
        <w:t>Predicar el Evangelio no es para mí un título de gloria, sino una necesidad que me ha sido impuesta</w:t>
      </w:r>
      <w:r w:rsidR="00650246" w:rsidRPr="00650246">
        <w:rPr>
          <w:lang w:val="es-MX"/>
        </w:rPr>
        <w:t>». ¿Por qué? Porque «</w:t>
      </w:r>
      <w:r w:rsidR="00650246" w:rsidRPr="00650246">
        <w:rPr>
          <w:i/>
          <w:lang w:val="es-MX"/>
        </w:rPr>
        <w:t>la iniciativa de esta tarea no viene de mí</w:t>
      </w:r>
      <w:r w:rsidR="00650246" w:rsidRPr="00650246">
        <w:rPr>
          <w:lang w:val="es-MX"/>
        </w:rPr>
        <w:t xml:space="preserve"> —dice—,...</w:t>
      </w:r>
      <w:r w:rsidR="00650246" w:rsidRPr="00650246">
        <w:rPr>
          <w:i/>
          <w:lang w:val="es-MX"/>
        </w:rPr>
        <w:t>es un encargo que me ha sido encomendado</w:t>
      </w:r>
      <w:r w:rsidR="00650246" w:rsidRPr="00650246">
        <w:rPr>
          <w:lang w:val="es-MX"/>
        </w:rPr>
        <w:t>. Y el grito de Pablo no es ya el del hombre que era antes, «</w:t>
      </w:r>
      <w:r w:rsidR="00650246" w:rsidRPr="00652CC9">
        <w:rPr>
          <w:i/>
          <w:lang w:val="es-MX"/>
        </w:rPr>
        <w:t>libre respecto a todos</w:t>
      </w:r>
      <w:r w:rsidR="00650246" w:rsidRPr="00650246">
        <w:rPr>
          <w:lang w:val="es-MX"/>
        </w:rPr>
        <w:t>», sino el de alguien que «</w:t>
      </w:r>
      <w:r w:rsidR="00650246" w:rsidRPr="00652CC9">
        <w:rPr>
          <w:i/>
          <w:lang w:val="es-MX"/>
        </w:rPr>
        <w:t>se ha hecho esclavo de todos para ganarlos a todos</w:t>
      </w:r>
      <w:r w:rsidR="00650246" w:rsidRPr="00650246">
        <w:rPr>
          <w:lang w:val="es-MX"/>
        </w:rPr>
        <w:t>»; y si añade que: «</w:t>
      </w:r>
      <w:r w:rsidR="00650246" w:rsidRPr="00652CC9">
        <w:rPr>
          <w:i/>
          <w:lang w:val="es-MX"/>
        </w:rPr>
        <w:t>castigo mi cuerpo y lo esclavizo</w:t>
      </w:r>
      <w:r w:rsidR="00650246" w:rsidRPr="00650246">
        <w:rPr>
          <w:lang w:val="es-MX"/>
        </w:rPr>
        <w:t>», lo hace, nos explica él mismo, «</w:t>
      </w:r>
      <w:r w:rsidR="00650246" w:rsidRPr="00652CC9">
        <w:rPr>
          <w:i/>
          <w:lang w:val="es-MX"/>
        </w:rPr>
        <w:t>para que no suceda</w:t>
      </w:r>
      <w:r w:rsidR="00652CC9" w:rsidRPr="00652CC9">
        <w:rPr>
          <w:i/>
          <w:lang w:val="es-MX"/>
        </w:rPr>
        <w:t xml:space="preserve"> que habiendo predicado a los demás que de yo descalificado</w:t>
      </w:r>
      <w:r w:rsidR="00652CC9">
        <w:rPr>
          <w:lang w:val="es-MX"/>
        </w:rPr>
        <w:t>»</w:t>
      </w:r>
    </w:p>
    <w:p w14:paraId="42161A38" w14:textId="77777777" w:rsidR="006E066F" w:rsidRDefault="006E066F" w:rsidP="00DC70F2">
      <w:pPr>
        <w:jc w:val="both"/>
        <w:rPr>
          <w:lang w:val="es-MX"/>
        </w:rPr>
      </w:pPr>
    </w:p>
    <w:p w14:paraId="64F89E0C" w14:textId="48C0AB84" w:rsidR="006E066F" w:rsidRDefault="006E066F" w:rsidP="00DC70F2">
      <w:pPr>
        <w:jc w:val="both"/>
        <w:rPr>
          <w:lang w:val="es-MX"/>
        </w:rPr>
      </w:pPr>
      <w:r w:rsidRPr="006E066F">
        <w:rPr>
          <w:lang w:val="es-MX"/>
        </w:rPr>
        <w:t>Anunciar el Evangelio como los demás es demasiado poco para él, que quiso en otro tiempo destrui</w:t>
      </w:r>
      <w:r>
        <w:rPr>
          <w:lang w:val="es-MX"/>
        </w:rPr>
        <w:t>r la Iglesia. Desde que Cristo se le reveló,</w:t>
      </w:r>
      <w:r w:rsidRPr="006E066F">
        <w:rPr>
          <w:lang w:val="es-MX"/>
        </w:rPr>
        <w:t xml:space="preserve"> se apoderó de él,</w:t>
      </w:r>
      <w:r>
        <w:rPr>
          <w:lang w:val="es-MX"/>
        </w:rPr>
        <w:t xml:space="preserve"> y</w:t>
      </w:r>
      <w:r w:rsidRPr="006E066F">
        <w:rPr>
          <w:lang w:val="es-MX"/>
        </w:rPr>
        <w:t xml:space="preserve"> se siente obligado, entregado, hipotecado al Señor, en una forma que supera toda medida. Esto le lleva hasta la palabra «necesidad», aunque, evidentemente, no pretende decir que no lo haga con </w:t>
      </w:r>
      <w:r>
        <w:rPr>
          <w:lang w:val="es-MX"/>
        </w:rPr>
        <w:t xml:space="preserve">total </w:t>
      </w:r>
      <w:r w:rsidRPr="006E066F">
        <w:rPr>
          <w:lang w:val="es-MX"/>
        </w:rPr>
        <w:t>libertad y de todo corazón. Pero lo siente de tal modo justo, que no puede hacer otra cosa sino entregarse a la tarea con libertad total.</w:t>
      </w:r>
      <w:r>
        <w:rPr>
          <w:lang w:val="es-MX"/>
        </w:rPr>
        <w:t xml:space="preserve"> A Pablo le motiva algo tan hondo que </w:t>
      </w:r>
      <w:r w:rsidRPr="006E066F">
        <w:rPr>
          <w:b/>
          <w:i/>
          <w:lang w:val="es-MX"/>
        </w:rPr>
        <w:t>su libertad llega a su plenitud en esta necesidad</w:t>
      </w:r>
      <w:r>
        <w:rPr>
          <w:lang w:val="es-MX"/>
        </w:rPr>
        <w:t xml:space="preserve">. </w:t>
      </w:r>
      <w:r w:rsidRPr="006E066F">
        <w:rPr>
          <w:b/>
          <w:i/>
          <w:lang w:val="es-MX"/>
        </w:rPr>
        <w:t>El núcleo y el contenido más hondo de la libertad es aquella necesidad con que el hombre ama aquello de lo que llega a conocer plenamente que merece toda la fuerza de su amor y toda su entrega, es decir, en definitiva, Dios</w:t>
      </w:r>
      <w:r w:rsidR="00D6293D">
        <w:rPr>
          <w:rStyle w:val="Refdenotaalpie"/>
          <w:b/>
          <w:i/>
          <w:lang w:val="es-MX"/>
        </w:rPr>
        <w:footnoteReference w:id="1"/>
      </w:r>
      <w:r w:rsidRPr="006E066F">
        <w:rPr>
          <w:lang w:val="es-MX"/>
        </w:rPr>
        <w:t>.</w:t>
      </w:r>
    </w:p>
    <w:p w14:paraId="21F4F4E4" w14:textId="77777777" w:rsidR="00652CC9" w:rsidRDefault="00652CC9" w:rsidP="00DC70F2">
      <w:pPr>
        <w:jc w:val="both"/>
        <w:rPr>
          <w:lang w:val="es-MX"/>
        </w:rPr>
      </w:pPr>
    </w:p>
    <w:p w14:paraId="4D331667" w14:textId="4919AD14" w:rsidR="00652CC9" w:rsidRDefault="006E066F" w:rsidP="00DC70F2">
      <w:pPr>
        <w:jc w:val="both"/>
        <w:rPr>
          <w:lang w:val="es-MX"/>
        </w:rPr>
      </w:pPr>
      <w:r>
        <w:rPr>
          <w:lang w:val="es-MX"/>
        </w:rPr>
        <w:lastRenderedPageBreak/>
        <w:t>Ya</w:t>
      </w:r>
      <w:r w:rsidR="00652CC9">
        <w:rPr>
          <w:lang w:val="es-MX"/>
        </w:rPr>
        <w:t xml:space="preserve"> n</w:t>
      </w:r>
      <w:r w:rsidR="00652CC9" w:rsidRPr="00652CC9">
        <w:rPr>
          <w:lang w:val="es-MX"/>
        </w:rPr>
        <w:t>unca podrá decir otra cosa que esto: «</w:t>
      </w:r>
      <w:r w:rsidR="00652CC9" w:rsidRPr="00652CC9">
        <w:rPr>
          <w:i/>
          <w:lang w:val="es-MX"/>
        </w:rPr>
        <w:t>Pablo, apóstol de Jesucristo por la voluntad de Dios</w:t>
      </w:r>
      <w:r w:rsidR="00652CC9">
        <w:rPr>
          <w:lang w:val="es-MX"/>
        </w:rPr>
        <w:t>»...</w:t>
      </w:r>
      <w:r w:rsidR="00652CC9">
        <w:rPr>
          <w:rStyle w:val="Refdenotaalpie"/>
          <w:lang w:val="es-MX"/>
        </w:rPr>
        <w:footnoteReference w:id="2"/>
      </w:r>
      <w:r w:rsidR="00652CC9" w:rsidRPr="00652CC9">
        <w:rPr>
          <w:lang w:val="es-MX"/>
        </w:rPr>
        <w:t>. Esta es su tarjeta de visita, y no la cambiará. A los romanos les dirá lo mismo: «</w:t>
      </w:r>
      <w:r w:rsidR="00652CC9" w:rsidRPr="00652CC9">
        <w:rPr>
          <w:i/>
          <w:lang w:val="es-MX"/>
        </w:rPr>
        <w:t>Pablo, siervo de Cristo Jesús, apóstol por vocación, puesto aparte para anunciar el Evangelio de Dios</w:t>
      </w:r>
      <w:r w:rsidR="00652CC9">
        <w:rPr>
          <w:lang w:val="es-MX"/>
        </w:rPr>
        <w:t>»</w:t>
      </w:r>
      <w:r w:rsidR="00652CC9">
        <w:rPr>
          <w:rStyle w:val="Refdenotaalpie"/>
          <w:lang w:val="es-MX"/>
        </w:rPr>
        <w:footnoteReference w:id="3"/>
      </w:r>
      <w:r w:rsidR="00652CC9" w:rsidRPr="00652CC9">
        <w:rPr>
          <w:lang w:val="es-MX"/>
        </w:rPr>
        <w:t>. Escribiendo a Tito, se presenta del mismo modo: «</w:t>
      </w:r>
      <w:r w:rsidR="00652CC9" w:rsidRPr="00652CC9">
        <w:rPr>
          <w:i/>
          <w:lang w:val="es-MX"/>
        </w:rPr>
        <w:t>Pablo, siervo de Dios, apóstol de Jesucristo para llevar a los elegidos de Dios a la fe y al conocimiento de la verdad</w:t>
      </w:r>
      <w:r w:rsidR="00652CC9" w:rsidRPr="00652CC9">
        <w:rPr>
          <w:lang w:val="es-MX"/>
        </w:rPr>
        <w:t>»</w:t>
      </w:r>
      <w:r w:rsidR="00652CC9">
        <w:rPr>
          <w:rStyle w:val="Refdenotaalpie"/>
          <w:lang w:val="es-MX"/>
        </w:rPr>
        <w:footnoteReference w:id="4"/>
      </w:r>
      <w:r w:rsidR="00652CC9">
        <w:rPr>
          <w:lang w:val="es-MX"/>
        </w:rPr>
        <w:t xml:space="preserve">. </w:t>
      </w:r>
      <w:r w:rsidR="00652CC9" w:rsidRPr="00652CC9">
        <w:rPr>
          <w:lang w:val="es-MX"/>
        </w:rPr>
        <w:t>Pablo no sale de aquí, y cuando concluye sus cartas siente la necesidad de repetirlo: «</w:t>
      </w:r>
      <w:r w:rsidR="00652CC9" w:rsidRPr="00652CC9">
        <w:rPr>
          <w:i/>
          <w:lang w:val="es-MX"/>
        </w:rPr>
        <w:t>Lo he llenado todo del Evangelio de Cristo</w:t>
      </w:r>
      <w:r w:rsidR="00652CC9">
        <w:rPr>
          <w:lang w:val="es-MX"/>
        </w:rPr>
        <w:t>», escribe a los romanos</w:t>
      </w:r>
      <w:r w:rsidR="00652CC9">
        <w:rPr>
          <w:rStyle w:val="Refdenotaalpie"/>
          <w:lang w:val="es-MX"/>
        </w:rPr>
        <w:footnoteReference w:id="5"/>
      </w:r>
      <w:r w:rsidR="00652CC9" w:rsidRPr="00652CC9">
        <w:rPr>
          <w:lang w:val="es-MX"/>
        </w:rPr>
        <w:t>; y a los efesios: «</w:t>
      </w:r>
      <w:r w:rsidR="00652CC9" w:rsidRPr="00652CC9">
        <w:rPr>
          <w:i/>
          <w:lang w:val="es-MX"/>
        </w:rPr>
        <w:t>Orad también por mí, para que al hablar se me pongan palabras en la boca, con que anunciar con franca osadía el misterio del Evangelio, del cual soy mensajero, en cadenas, a fin de que halle yo en él fuerzas para anunciarlo con libre entereza, como debo</w:t>
      </w:r>
      <w:r w:rsidR="00652CC9">
        <w:rPr>
          <w:lang w:val="es-MX"/>
        </w:rPr>
        <w:t>»</w:t>
      </w:r>
      <w:r w:rsidR="00652CC9">
        <w:rPr>
          <w:rStyle w:val="Refdenotaalpie"/>
          <w:lang w:val="es-MX"/>
        </w:rPr>
        <w:footnoteReference w:id="6"/>
      </w:r>
      <w:r w:rsidR="00652CC9" w:rsidRPr="00652CC9">
        <w:rPr>
          <w:lang w:val="es-MX"/>
        </w:rPr>
        <w:t>. De este modo, se hace eco fiel del envío de los apóstoles el día de la Ascensión: «</w:t>
      </w:r>
      <w:r w:rsidR="00652CC9" w:rsidRPr="00652CC9">
        <w:rPr>
          <w:i/>
          <w:lang w:val="es-MX"/>
        </w:rPr>
        <w:t>Id, hacedlos discípulos a todos</w:t>
      </w:r>
      <w:r w:rsidR="00652CC9" w:rsidRPr="00652CC9">
        <w:rPr>
          <w:lang w:val="es-MX"/>
        </w:rPr>
        <w:t>»</w:t>
      </w:r>
      <w:r w:rsidR="00652CC9">
        <w:rPr>
          <w:rStyle w:val="Refdenotaalpie"/>
          <w:lang w:val="es-MX"/>
        </w:rPr>
        <w:footnoteReference w:id="7"/>
      </w:r>
      <w:r w:rsidR="00652CC9" w:rsidRPr="00652CC9">
        <w:rPr>
          <w:lang w:val="es-MX"/>
        </w:rPr>
        <w:t xml:space="preserve">. </w:t>
      </w:r>
    </w:p>
    <w:p w14:paraId="7A7CB56E" w14:textId="77777777" w:rsidR="006E066F" w:rsidRDefault="006E066F" w:rsidP="00DC70F2">
      <w:pPr>
        <w:jc w:val="both"/>
        <w:rPr>
          <w:lang w:val="es-MX"/>
        </w:rPr>
      </w:pPr>
    </w:p>
    <w:p w14:paraId="4D638287" w14:textId="5D28303B" w:rsidR="00652CC9" w:rsidRPr="00650246" w:rsidRDefault="00652CC9" w:rsidP="00DC70F2">
      <w:pPr>
        <w:jc w:val="both"/>
        <w:rPr>
          <w:lang w:val="es-MX"/>
        </w:rPr>
      </w:pPr>
      <w:r w:rsidRPr="00652CC9">
        <w:rPr>
          <w:lang w:val="es-MX"/>
        </w:rPr>
        <w:t>Podría servirnos de conclusión</w:t>
      </w:r>
      <w:r>
        <w:rPr>
          <w:lang w:val="es-MX"/>
        </w:rPr>
        <w:t xml:space="preserve"> de esta reflexión sobre Pablo</w:t>
      </w:r>
      <w:r w:rsidRPr="00652CC9">
        <w:rPr>
          <w:lang w:val="es-MX"/>
        </w:rPr>
        <w:t xml:space="preserve"> una frase del pintor </w:t>
      </w:r>
      <w:r>
        <w:rPr>
          <w:lang w:val="es-MX"/>
        </w:rPr>
        <w:t xml:space="preserve">y escultor francés </w:t>
      </w:r>
      <w:proofErr w:type="spellStart"/>
      <w:r w:rsidRPr="00652CC9">
        <w:rPr>
          <w:lang w:val="es-MX"/>
        </w:rPr>
        <w:t>Braque</w:t>
      </w:r>
      <w:proofErr w:type="spellEnd"/>
      <w:r w:rsidRPr="00652CC9">
        <w:rPr>
          <w:lang w:val="es-MX"/>
        </w:rPr>
        <w:t>: «Con la edad, el arte y la vida acaban formando una sola cosa», para san Pablo, evangelizar y vivir se funden en un todo</w:t>
      </w:r>
      <w:r>
        <w:rPr>
          <w:rStyle w:val="Refdenotaalpie"/>
          <w:lang w:val="es-MX"/>
        </w:rPr>
        <w:footnoteReference w:id="8"/>
      </w:r>
      <w:r w:rsidRPr="00652CC9">
        <w:rPr>
          <w:lang w:val="es-MX"/>
        </w:rPr>
        <w:t>.</w:t>
      </w:r>
    </w:p>
    <w:sectPr w:rsidR="00652CC9" w:rsidRPr="00650246">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D1087" w14:textId="77777777" w:rsidR="00C04CB2" w:rsidRDefault="00C04CB2" w:rsidP="001B7EE8">
      <w:r>
        <w:separator/>
      </w:r>
    </w:p>
  </w:endnote>
  <w:endnote w:type="continuationSeparator" w:id="0">
    <w:p w14:paraId="08312FCE" w14:textId="77777777" w:rsidR="00C04CB2" w:rsidRDefault="00C04CB2" w:rsidP="001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1F0D3"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450D">
      <w:rPr>
        <w:rStyle w:val="Nmerodepgina"/>
        <w:noProof/>
      </w:rPr>
      <w:t>2</w:t>
    </w:r>
    <w:r>
      <w:rPr>
        <w:rStyle w:val="Nmerodepgina"/>
      </w:rPr>
      <w:fldChar w:fldCharType="end"/>
    </w:r>
  </w:p>
  <w:p w14:paraId="44D38068" w14:textId="77777777" w:rsidR="001B7EE8" w:rsidRDefault="001B7EE8" w:rsidP="001B7E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306B" w14:textId="77777777" w:rsidR="001B7EE8" w:rsidRDefault="001B7EE8" w:rsidP="00DC243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293D">
      <w:rPr>
        <w:rStyle w:val="Nmerodepgina"/>
        <w:noProof/>
      </w:rPr>
      <w:t>1</w:t>
    </w:r>
    <w:r>
      <w:rPr>
        <w:rStyle w:val="Nmerodepgina"/>
      </w:rPr>
      <w:fldChar w:fldCharType="end"/>
    </w:r>
  </w:p>
  <w:p w14:paraId="78B9B1F6" w14:textId="77777777" w:rsidR="001B7EE8" w:rsidRDefault="001B7EE8" w:rsidP="001B7E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048FD" w14:textId="77777777" w:rsidR="00C04CB2" w:rsidRDefault="00C04CB2" w:rsidP="001B7EE8">
      <w:r>
        <w:separator/>
      </w:r>
    </w:p>
  </w:footnote>
  <w:footnote w:type="continuationSeparator" w:id="0">
    <w:p w14:paraId="01C3CBC8" w14:textId="77777777" w:rsidR="00C04CB2" w:rsidRDefault="00C04CB2" w:rsidP="001B7EE8">
      <w:r>
        <w:continuationSeparator/>
      </w:r>
    </w:p>
  </w:footnote>
  <w:footnote w:id="1">
    <w:p w14:paraId="2280BF12" w14:textId="6E718D80" w:rsidR="00D6293D" w:rsidRPr="00D6293D" w:rsidRDefault="00D6293D">
      <w:pPr>
        <w:pStyle w:val="Textonotapie"/>
        <w:rPr>
          <w:lang w:val="es-ES"/>
        </w:rPr>
      </w:pPr>
      <w:r>
        <w:rPr>
          <w:rStyle w:val="Refdenotaalpie"/>
        </w:rPr>
        <w:footnoteRef/>
      </w:r>
      <w:r>
        <w:t xml:space="preserve"> Cfr. </w:t>
      </w:r>
      <w:proofErr w:type="spellStart"/>
      <w:r w:rsidRPr="00D6293D">
        <w:rPr>
          <w:smallCaps/>
          <w:lang w:val="es-ES"/>
        </w:rPr>
        <w:t>Eugen</w:t>
      </w:r>
      <w:proofErr w:type="spellEnd"/>
      <w:r w:rsidRPr="00D6293D">
        <w:rPr>
          <w:smallCaps/>
          <w:lang w:val="es-ES"/>
        </w:rPr>
        <w:t xml:space="preserve"> Walter</w:t>
      </w:r>
      <w:r>
        <w:rPr>
          <w:lang w:val="es-ES"/>
        </w:rPr>
        <w:t xml:space="preserve">. </w:t>
      </w:r>
      <w:r w:rsidRPr="00D6293D">
        <w:rPr>
          <w:i/>
          <w:lang w:val="es-ES"/>
        </w:rPr>
        <w:t>Primera carta a los Corintios</w:t>
      </w:r>
      <w:r>
        <w:rPr>
          <w:lang w:val="es-ES"/>
        </w:rPr>
        <w:t>. Ed. Herder. Barcelona, 1971</w:t>
      </w:r>
      <w:bookmarkStart w:id="0" w:name="_GoBack"/>
      <w:bookmarkEnd w:id="0"/>
    </w:p>
  </w:footnote>
  <w:footnote w:id="2">
    <w:p w14:paraId="6D45639C" w14:textId="7568DCA2" w:rsidR="00652CC9" w:rsidRPr="00652CC9" w:rsidRDefault="00652CC9">
      <w:pPr>
        <w:pStyle w:val="Textonotapie"/>
        <w:rPr>
          <w:lang w:val="es-ES"/>
        </w:rPr>
      </w:pPr>
      <w:r>
        <w:rPr>
          <w:rStyle w:val="Refdenotaalpie"/>
        </w:rPr>
        <w:footnoteRef/>
      </w:r>
      <w:r>
        <w:t xml:space="preserve"> </w:t>
      </w:r>
      <w:r w:rsidRPr="00652CC9">
        <w:rPr>
          <w:lang w:val="es-MX"/>
        </w:rPr>
        <w:t>Ef 1, 1</w:t>
      </w:r>
    </w:p>
  </w:footnote>
  <w:footnote w:id="3">
    <w:p w14:paraId="52DF0447" w14:textId="68D880D4" w:rsidR="00652CC9" w:rsidRPr="00652CC9" w:rsidRDefault="00652CC9">
      <w:pPr>
        <w:pStyle w:val="Textonotapie"/>
        <w:rPr>
          <w:lang w:val="es-ES"/>
        </w:rPr>
      </w:pPr>
      <w:r>
        <w:rPr>
          <w:rStyle w:val="Refdenotaalpie"/>
        </w:rPr>
        <w:footnoteRef/>
      </w:r>
      <w:r>
        <w:t xml:space="preserve"> </w:t>
      </w:r>
      <w:r w:rsidRPr="00652CC9">
        <w:rPr>
          <w:lang w:val="es-MX"/>
        </w:rPr>
        <w:t>Rm 1, 1</w:t>
      </w:r>
    </w:p>
  </w:footnote>
  <w:footnote w:id="4">
    <w:p w14:paraId="481906C2" w14:textId="60A4C6AA" w:rsidR="00652CC9" w:rsidRPr="00652CC9" w:rsidRDefault="00652CC9">
      <w:pPr>
        <w:pStyle w:val="Textonotapie"/>
        <w:rPr>
          <w:lang w:val="es-ES"/>
        </w:rPr>
      </w:pPr>
      <w:r>
        <w:rPr>
          <w:rStyle w:val="Refdenotaalpie"/>
        </w:rPr>
        <w:footnoteRef/>
      </w:r>
      <w:r>
        <w:t xml:space="preserve"> </w:t>
      </w:r>
      <w:proofErr w:type="spellStart"/>
      <w:r>
        <w:rPr>
          <w:lang w:val="es-ES"/>
        </w:rPr>
        <w:t>Tit</w:t>
      </w:r>
      <w:proofErr w:type="spellEnd"/>
      <w:r>
        <w:rPr>
          <w:lang w:val="es-ES"/>
        </w:rPr>
        <w:t xml:space="preserve"> 1,1</w:t>
      </w:r>
    </w:p>
  </w:footnote>
  <w:footnote w:id="5">
    <w:p w14:paraId="3D0C7323" w14:textId="7259AA85" w:rsidR="00652CC9" w:rsidRPr="00652CC9" w:rsidRDefault="00652CC9">
      <w:pPr>
        <w:pStyle w:val="Textonotapie"/>
        <w:rPr>
          <w:lang w:val="es-ES"/>
        </w:rPr>
      </w:pPr>
      <w:r>
        <w:rPr>
          <w:rStyle w:val="Refdenotaalpie"/>
        </w:rPr>
        <w:footnoteRef/>
      </w:r>
      <w:r>
        <w:t xml:space="preserve"> </w:t>
      </w:r>
      <w:r w:rsidRPr="00652CC9">
        <w:rPr>
          <w:lang w:val="es-MX"/>
        </w:rPr>
        <w:t>Rm 15, 19</w:t>
      </w:r>
    </w:p>
  </w:footnote>
  <w:footnote w:id="6">
    <w:p w14:paraId="790632BA" w14:textId="7D628E1F" w:rsidR="00652CC9" w:rsidRPr="00652CC9" w:rsidRDefault="00652CC9">
      <w:pPr>
        <w:pStyle w:val="Textonotapie"/>
        <w:rPr>
          <w:lang w:val="es-ES"/>
        </w:rPr>
      </w:pPr>
      <w:r>
        <w:rPr>
          <w:rStyle w:val="Refdenotaalpie"/>
        </w:rPr>
        <w:footnoteRef/>
      </w:r>
      <w:r>
        <w:t xml:space="preserve"> </w:t>
      </w:r>
      <w:r w:rsidRPr="00652CC9">
        <w:rPr>
          <w:lang w:val="es-MX"/>
        </w:rPr>
        <w:t>Ef 6</w:t>
      </w:r>
      <w:r>
        <w:rPr>
          <w:lang w:val="es-MX"/>
        </w:rPr>
        <w:t>,</w:t>
      </w:r>
      <w:r w:rsidRPr="00652CC9">
        <w:rPr>
          <w:lang w:val="es-MX"/>
        </w:rPr>
        <w:t xml:space="preserve"> 19-20</w:t>
      </w:r>
    </w:p>
  </w:footnote>
  <w:footnote w:id="7">
    <w:p w14:paraId="21957CBC" w14:textId="4402E7CC" w:rsidR="00652CC9" w:rsidRPr="00652CC9" w:rsidRDefault="00652CC9">
      <w:pPr>
        <w:pStyle w:val="Textonotapie"/>
        <w:rPr>
          <w:lang w:val="es-ES"/>
        </w:rPr>
      </w:pPr>
      <w:r>
        <w:rPr>
          <w:rStyle w:val="Refdenotaalpie"/>
        </w:rPr>
        <w:footnoteRef/>
      </w:r>
      <w:r>
        <w:t xml:space="preserve"> </w:t>
      </w:r>
      <w:r w:rsidRPr="00652CC9">
        <w:rPr>
          <w:lang w:val="es-MX"/>
        </w:rPr>
        <w:t>Mt 28, 19</w:t>
      </w:r>
    </w:p>
  </w:footnote>
  <w:footnote w:id="8">
    <w:p w14:paraId="69CF1FFF" w14:textId="2BD20493" w:rsidR="00652CC9" w:rsidRPr="00652CC9" w:rsidRDefault="00652CC9">
      <w:pPr>
        <w:pStyle w:val="Textonotapie"/>
        <w:rPr>
          <w:lang w:val="es-ES"/>
        </w:rPr>
      </w:pPr>
      <w:r>
        <w:rPr>
          <w:rStyle w:val="Refdenotaalpie"/>
        </w:rPr>
        <w:footnoteRef/>
      </w:r>
      <w:r>
        <w:t xml:space="preserve"> </w:t>
      </w:r>
      <w:r>
        <w:rPr>
          <w:lang w:val="es-ES"/>
        </w:rPr>
        <w:t xml:space="preserve">Cfr. </w:t>
      </w:r>
      <w:r w:rsidRPr="00652CC9">
        <w:rPr>
          <w:smallCaps/>
          <w:lang w:val="es-ES"/>
        </w:rPr>
        <w:t xml:space="preserve">Jacques </w:t>
      </w:r>
      <w:proofErr w:type="spellStart"/>
      <w:r w:rsidRPr="00652CC9">
        <w:rPr>
          <w:smallCaps/>
          <w:lang w:val="es-ES"/>
        </w:rPr>
        <w:t>Loew</w:t>
      </w:r>
      <w:proofErr w:type="spellEnd"/>
      <w:r>
        <w:rPr>
          <w:lang w:val="es-ES"/>
        </w:rPr>
        <w:t xml:space="preserve">. </w:t>
      </w:r>
      <w:r w:rsidRPr="00652CC9">
        <w:rPr>
          <w:i/>
          <w:lang w:val="es-ES"/>
        </w:rPr>
        <w:t>Perfil del apóstol de hoy. Como si viera al Invisible</w:t>
      </w:r>
      <w:r>
        <w:rPr>
          <w:lang w:val="es-ES"/>
        </w:rPr>
        <w:t>. Pamplona, 1966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A50"/>
    <w:multiLevelType w:val="hybridMultilevel"/>
    <w:tmpl w:val="EDCC724A"/>
    <w:lvl w:ilvl="0" w:tplc="1682FF8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2847C1"/>
    <w:multiLevelType w:val="hybridMultilevel"/>
    <w:tmpl w:val="5FAA605A"/>
    <w:lvl w:ilvl="0" w:tplc="04881A2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DC"/>
    <w:rsid w:val="00002D43"/>
    <w:rsid w:val="00006A41"/>
    <w:rsid w:val="0001766C"/>
    <w:rsid w:val="00023885"/>
    <w:rsid w:val="00023B74"/>
    <w:rsid w:val="0002410D"/>
    <w:rsid w:val="00026415"/>
    <w:rsid w:val="00026EC8"/>
    <w:rsid w:val="0003169D"/>
    <w:rsid w:val="00034ED5"/>
    <w:rsid w:val="00053328"/>
    <w:rsid w:val="0005633E"/>
    <w:rsid w:val="00067937"/>
    <w:rsid w:val="000A0085"/>
    <w:rsid w:val="000B3A39"/>
    <w:rsid w:val="000C483C"/>
    <w:rsid w:val="000D2033"/>
    <w:rsid w:val="000D301F"/>
    <w:rsid w:val="000D3C76"/>
    <w:rsid w:val="000D5809"/>
    <w:rsid w:val="000E4D53"/>
    <w:rsid w:val="000E7667"/>
    <w:rsid w:val="000F3864"/>
    <w:rsid w:val="000F755B"/>
    <w:rsid w:val="0011384D"/>
    <w:rsid w:val="00114D93"/>
    <w:rsid w:val="00117AD1"/>
    <w:rsid w:val="00123CC8"/>
    <w:rsid w:val="00130BFD"/>
    <w:rsid w:val="00154D05"/>
    <w:rsid w:val="00156608"/>
    <w:rsid w:val="001572E3"/>
    <w:rsid w:val="00160176"/>
    <w:rsid w:val="00160C82"/>
    <w:rsid w:val="001618DE"/>
    <w:rsid w:val="00162F78"/>
    <w:rsid w:val="00164CAD"/>
    <w:rsid w:val="00170C65"/>
    <w:rsid w:val="001719CB"/>
    <w:rsid w:val="001722CA"/>
    <w:rsid w:val="00186C38"/>
    <w:rsid w:val="00186C9A"/>
    <w:rsid w:val="00195145"/>
    <w:rsid w:val="001A1FA9"/>
    <w:rsid w:val="001B0DE3"/>
    <w:rsid w:val="001B7EE8"/>
    <w:rsid w:val="001C3740"/>
    <w:rsid w:val="001C38A2"/>
    <w:rsid w:val="001C5F2A"/>
    <w:rsid w:val="001C6C3A"/>
    <w:rsid w:val="001C708B"/>
    <w:rsid w:val="001D2840"/>
    <w:rsid w:val="001D29D1"/>
    <w:rsid w:val="001D2BB3"/>
    <w:rsid w:val="001D71EA"/>
    <w:rsid w:val="001E3FDA"/>
    <w:rsid w:val="001F0AF4"/>
    <w:rsid w:val="001F1FAE"/>
    <w:rsid w:val="0020353E"/>
    <w:rsid w:val="00205A1D"/>
    <w:rsid w:val="00205DF0"/>
    <w:rsid w:val="0022039B"/>
    <w:rsid w:val="0023015F"/>
    <w:rsid w:val="00234D04"/>
    <w:rsid w:val="0024070C"/>
    <w:rsid w:val="00243347"/>
    <w:rsid w:val="002437F8"/>
    <w:rsid w:val="00245470"/>
    <w:rsid w:val="00254638"/>
    <w:rsid w:val="002560F8"/>
    <w:rsid w:val="00256748"/>
    <w:rsid w:val="002570EF"/>
    <w:rsid w:val="00270339"/>
    <w:rsid w:val="002710E3"/>
    <w:rsid w:val="00272CE4"/>
    <w:rsid w:val="00275BF1"/>
    <w:rsid w:val="00277DE4"/>
    <w:rsid w:val="0028021F"/>
    <w:rsid w:val="002822B1"/>
    <w:rsid w:val="002839B3"/>
    <w:rsid w:val="002A0A6C"/>
    <w:rsid w:val="002A4B5C"/>
    <w:rsid w:val="002A4D13"/>
    <w:rsid w:val="002B42A4"/>
    <w:rsid w:val="002C0587"/>
    <w:rsid w:val="002C5A08"/>
    <w:rsid w:val="002D0F07"/>
    <w:rsid w:val="002D5271"/>
    <w:rsid w:val="002E12A9"/>
    <w:rsid w:val="002E3721"/>
    <w:rsid w:val="002F0540"/>
    <w:rsid w:val="002F1158"/>
    <w:rsid w:val="00305423"/>
    <w:rsid w:val="00313B90"/>
    <w:rsid w:val="003328A7"/>
    <w:rsid w:val="00342F1D"/>
    <w:rsid w:val="003458F0"/>
    <w:rsid w:val="0036260D"/>
    <w:rsid w:val="0038224F"/>
    <w:rsid w:val="00394E4C"/>
    <w:rsid w:val="00396BBD"/>
    <w:rsid w:val="003A0FDD"/>
    <w:rsid w:val="003A1449"/>
    <w:rsid w:val="003A5DE0"/>
    <w:rsid w:val="003B258B"/>
    <w:rsid w:val="003B34FC"/>
    <w:rsid w:val="003C05F2"/>
    <w:rsid w:val="003C5F38"/>
    <w:rsid w:val="003D0909"/>
    <w:rsid w:val="003E1E68"/>
    <w:rsid w:val="003F2830"/>
    <w:rsid w:val="00404415"/>
    <w:rsid w:val="004174D1"/>
    <w:rsid w:val="004362B2"/>
    <w:rsid w:val="004363F3"/>
    <w:rsid w:val="0044140D"/>
    <w:rsid w:val="0044153E"/>
    <w:rsid w:val="00457A19"/>
    <w:rsid w:val="00457EFA"/>
    <w:rsid w:val="00460AC3"/>
    <w:rsid w:val="0046300D"/>
    <w:rsid w:val="00467D7C"/>
    <w:rsid w:val="00470DD6"/>
    <w:rsid w:val="00475EA0"/>
    <w:rsid w:val="004859EC"/>
    <w:rsid w:val="004B0B97"/>
    <w:rsid w:val="004B145B"/>
    <w:rsid w:val="004B1FAB"/>
    <w:rsid w:val="004C2521"/>
    <w:rsid w:val="004C4B80"/>
    <w:rsid w:val="004C5F0E"/>
    <w:rsid w:val="004E2014"/>
    <w:rsid w:val="004F5E7F"/>
    <w:rsid w:val="004F71FB"/>
    <w:rsid w:val="004F7468"/>
    <w:rsid w:val="004F74D1"/>
    <w:rsid w:val="005015A0"/>
    <w:rsid w:val="00504B4B"/>
    <w:rsid w:val="00505239"/>
    <w:rsid w:val="00505A23"/>
    <w:rsid w:val="00505D2E"/>
    <w:rsid w:val="0050690F"/>
    <w:rsid w:val="0051397B"/>
    <w:rsid w:val="005227CC"/>
    <w:rsid w:val="005361FC"/>
    <w:rsid w:val="00540CAE"/>
    <w:rsid w:val="00562688"/>
    <w:rsid w:val="00562D60"/>
    <w:rsid w:val="00564755"/>
    <w:rsid w:val="005656F0"/>
    <w:rsid w:val="00576052"/>
    <w:rsid w:val="00577792"/>
    <w:rsid w:val="00581810"/>
    <w:rsid w:val="005876A6"/>
    <w:rsid w:val="0059639D"/>
    <w:rsid w:val="005970F8"/>
    <w:rsid w:val="005A0323"/>
    <w:rsid w:val="005A214E"/>
    <w:rsid w:val="005A2AEF"/>
    <w:rsid w:val="005A2F7E"/>
    <w:rsid w:val="005A3CFF"/>
    <w:rsid w:val="005A45AA"/>
    <w:rsid w:val="005B1FE3"/>
    <w:rsid w:val="005B26D6"/>
    <w:rsid w:val="005B2A43"/>
    <w:rsid w:val="005B3735"/>
    <w:rsid w:val="005B6833"/>
    <w:rsid w:val="005C137E"/>
    <w:rsid w:val="005C4E44"/>
    <w:rsid w:val="005C5C17"/>
    <w:rsid w:val="005E3A7B"/>
    <w:rsid w:val="005E71D4"/>
    <w:rsid w:val="005F4422"/>
    <w:rsid w:val="005F507A"/>
    <w:rsid w:val="005F5FA3"/>
    <w:rsid w:val="00600AAC"/>
    <w:rsid w:val="00602B43"/>
    <w:rsid w:val="0060353F"/>
    <w:rsid w:val="00603FC9"/>
    <w:rsid w:val="00604C14"/>
    <w:rsid w:val="00605258"/>
    <w:rsid w:val="00605942"/>
    <w:rsid w:val="00612ECF"/>
    <w:rsid w:val="00615F20"/>
    <w:rsid w:val="00625B1A"/>
    <w:rsid w:val="00631A5D"/>
    <w:rsid w:val="00650246"/>
    <w:rsid w:val="00652CC9"/>
    <w:rsid w:val="00654183"/>
    <w:rsid w:val="006763C1"/>
    <w:rsid w:val="00680E7E"/>
    <w:rsid w:val="00683CB2"/>
    <w:rsid w:val="00683EE7"/>
    <w:rsid w:val="00687026"/>
    <w:rsid w:val="0069061C"/>
    <w:rsid w:val="00692B6F"/>
    <w:rsid w:val="006A0ED3"/>
    <w:rsid w:val="006A6579"/>
    <w:rsid w:val="006C2A81"/>
    <w:rsid w:val="006C3713"/>
    <w:rsid w:val="006D01E4"/>
    <w:rsid w:val="006D490A"/>
    <w:rsid w:val="006D55B0"/>
    <w:rsid w:val="006E066F"/>
    <w:rsid w:val="006F0DD0"/>
    <w:rsid w:val="007153D7"/>
    <w:rsid w:val="0072146A"/>
    <w:rsid w:val="00724122"/>
    <w:rsid w:val="00725942"/>
    <w:rsid w:val="00737098"/>
    <w:rsid w:val="00740AD2"/>
    <w:rsid w:val="00745F8A"/>
    <w:rsid w:val="00755263"/>
    <w:rsid w:val="007564C3"/>
    <w:rsid w:val="007639C6"/>
    <w:rsid w:val="00763F66"/>
    <w:rsid w:val="00764BDE"/>
    <w:rsid w:val="00764F3C"/>
    <w:rsid w:val="00765DD1"/>
    <w:rsid w:val="007678F3"/>
    <w:rsid w:val="00782E2F"/>
    <w:rsid w:val="007848A6"/>
    <w:rsid w:val="00786CC7"/>
    <w:rsid w:val="00790D0E"/>
    <w:rsid w:val="00791724"/>
    <w:rsid w:val="007A2C1F"/>
    <w:rsid w:val="007A35A5"/>
    <w:rsid w:val="007A6477"/>
    <w:rsid w:val="007B6EC4"/>
    <w:rsid w:val="007C04EE"/>
    <w:rsid w:val="007C0ACE"/>
    <w:rsid w:val="007C4413"/>
    <w:rsid w:val="007D09DC"/>
    <w:rsid w:val="007D62F1"/>
    <w:rsid w:val="00811D6C"/>
    <w:rsid w:val="00820572"/>
    <w:rsid w:val="0083348C"/>
    <w:rsid w:val="00834D0B"/>
    <w:rsid w:val="00837A93"/>
    <w:rsid w:val="00841D0B"/>
    <w:rsid w:val="008546E7"/>
    <w:rsid w:val="008616C8"/>
    <w:rsid w:val="00863843"/>
    <w:rsid w:val="0086779A"/>
    <w:rsid w:val="00870473"/>
    <w:rsid w:val="008713E0"/>
    <w:rsid w:val="00875F31"/>
    <w:rsid w:val="0087747F"/>
    <w:rsid w:val="008821AA"/>
    <w:rsid w:val="0088266F"/>
    <w:rsid w:val="00890C84"/>
    <w:rsid w:val="00893DE1"/>
    <w:rsid w:val="008947CD"/>
    <w:rsid w:val="00895CE6"/>
    <w:rsid w:val="00897FD0"/>
    <w:rsid w:val="008A5E64"/>
    <w:rsid w:val="008D0277"/>
    <w:rsid w:val="008E493E"/>
    <w:rsid w:val="008E7881"/>
    <w:rsid w:val="0090183B"/>
    <w:rsid w:val="00901D74"/>
    <w:rsid w:val="009035B1"/>
    <w:rsid w:val="0090623C"/>
    <w:rsid w:val="00915880"/>
    <w:rsid w:val="00926E37"/>
    <w:rsid w:val="0093136A"/>
    <w:rsid w:val="00933052"/>
    <w:rsid w:val="009337C7"/>
    <w:rsid w:val="00960DE7"/>
    <w:rsid w:val="009627F3"/>
    <w:rsid w:val="009661F2"/>
    <w:rsid w:val="00977FE1"/>
    <w:rsid w:val="00981F60"/>
    <w:rsid w:val="00991912"/>
    <w:rsid w:val="009A1ABF"/>
    <w:rsid w:val="009A30E1"/>
    <w:rsid w:val="009B12BA"/>
    <w:rsid w:val="009B1514"/>
    <w:rsid w:val="009C03D5"/>
    <w:rsid w:val="009D2931"/>
    <w:rsid w:val="009D6EB4"/>
    <w:rsid w:val="009D7B15"/>
    <w:rsid w:val="009E24CC"/>
    <w:rsid w:val="009E3B73"/>
    <w:rsid w:val="00A0051C"/>
    <w:rsid w:val="00A0116F"/>
    <w:rsid w:val="00A01F64"/>
    <w:rsid w:val="00A16990"/>
    <w:rsid w:val="00A365BB"/>
    <w:rsid w:val="00A37152"/>
    <w:rsid w:val="00A41267"/>
    <w:rsid w:val="00A41FD9"/>
    <w:rsid w:val="00A4330F"/>
    <w:rsid w:val="00A54825"/>
    <w:rsid w:val="00A54F38"/>
    <w:rsid w:val="00A60CC4"/>
    <w:rsid w:val="00A629AE"/>
    <w:rsid w:val="00A64C69"/>
    <w:rsid w:val="00A6731D"/>
    <w:rsid w:val="00A71419"/>
    <w:rsid w:val="00A85002"/>
    <w:rsid w:val="00A856B3"/>
    <w:rsid w:val="00A9414A"/>
    <w:rsid w:val="00AB5D25"/>
    <w:rsid w:val="00AD7041"/>
    <w:rsid w:val="00AF1009"/>
    <w:rsid w:val="00AF7439"/>
    <w:rsid w:val="00AF7E92"/>
    <w:rsid w:val="00B00008"/>
    <w:rsid w:val="00B03D32"/>
    <w:rsid w:val="00B04C94"/>
    <w:rsid w:val="00B0587A"/>
    <w:rsid w:val="00B14725"/>
    <w:rsid w:val="00B1673A"/>
    <w:rsid w:val="00B41F33"/>
    <w:rsid w:val="00B62298"/>
    <w:rsid w:val="00B64327"/>
    <w:rsid w:val="00B6684E"/>
    <w:rsid w:val="00B7795B"/>
    <w:rsid w:val="00B95388"/>
    <w:rsid w:val="00B9696C"/>
    <w:rsid w:val="00BA594E"/>
    <w:rsid w:val="00BA7255"/>
    <w:rsid w:val="00BB5963"/>
    <w:rsid w:val="00BD3769"/>
    <w:rsid w:val="00BD5D48"/>
    <w:rsid w:val="00BD6742"/>
    <w:rsid w:val="00BE493B"/>
    <w:rsid w:val="00BF0B6D"/>
    <w:rsid w:val="00C04CB2"/>
    <w:rsid w:val="00C062D5"/>
    <w:rsid w:val="00C104A0"/>
    <w:rsid w:val="00C136DD"/>
    <w:rsid w:val="00C2013A"/>
    <w:rsid w:val="00C27B22"/>
    <w:rsid w:val="00C30925"/>
    <w:rsid w:val="00C369DA"/>
    <w:rsid w:val="00C54AD2"/>
    <w:rsid w:val="00C5532D"/>
    <w:rsid w:val="00C614C6"/>
    <w:rsid w:val="00C627A0"/>
    <w:rsid w:val="00C73947"/>
    <w:rsid w:val="00C81E76"/>
    <w:rsid w:val="00C85AC8"/>
    <w:rsid w:val="00C93F1D"/>
    <w:rsid w:val="00C97929"/>
    <w:rsid w:val="00CA1C48"/>
    <w:rsid w:val="00CA2BFF"/>
    <w:rsid w:val="00CA323D"/>
    <w:rsid w:val="00CA39DD"/>
    <w:rsid w:val="00CB55F1"/>
    <w:rsid w:val="00CB6AC2"/>
    <w:rsid w:val="00CB7CF3"/>
    <w:rsid w:val="00CD1F3D"/>
    <w:rsid w:val="00CE2746"/>
    <w:rsid w:val="00CE47B7"/>
    <w:rsid w:val="00CE76A8"/>
    <w:rsid w:val="00CF399B"/>
    <w:rsid w:val="00D0051A"/>
    <w:rsid w:val="00D0450D"/>
    <w:rsid w:val="00D0509A"/>
    <w:rsid w:val="00D07B70"/>
    <w:rsid w:val="00D10568"/>
    <w:rsid w:val="00D27630"/>
    <w:rsid w:val="00D30DC2"/>
    <w:rsid w:val="00D3496C"/>
    <w:rsid w:val="00D40572"/>
    <w:rsid w:val="00D4203A"/>
    <w:rsid w:val="00D606DA"/>
    <w:rsid w:val="00D6293D"/>
    <w:rsid w:val="00D673DA"/>
    <w:rsid w:val="00D82E62"/>
    <w:rsid w:val="00D9484E"/>
    <w:rsid w:val="00DA16EB"/>
    <w:rsid w:val="00DA7804"/>
    <w:rsid w:val="00DC70F2"/>
    <w:rsid w:val="00DE637A"/>
    <w:rsid w:val="00DF09C0"/>
    <w:rsid w:val="00DF5DF6"/>
    <w:rsid w:val="00E0332B"/>
    <w:rsid w:val="00E059AC"/>
    <w:rsid w:val="00E12A63"/>
    <w:rsid w:val="00E176F0"/>
    <w:rsid w:val="00E34C52"/>
    <w:rsid w:val="00E45655"/>
    <w:rsid w:val="00E469A0"/>
    <w:rsid w:val="00E55227"/>
    <w:rsid w:val="00E60224"/>
    <w:rsid w:val="00E62318"/>
    <w:rsid w:val="00E66252"/>
    <w:rsid w:val="00E662C7"/>
    <w:rsid w:val="00E676BF"/>
    <w:rsid w:val="00E7179D"/>
    <w:rsid w:val="00E725EF"/>
    <w:rsid w:val="00E73AD6"/>
    <w:rsid w:val="00E92169"/>
    <w:rsid w:val="00E96E9F"/>
    <w:rsid w:val="00EA119C"/>
    <w:rsid w:val="00EB063B"/>
    <w:rsid w:val="00EB0C7F"/>
    <w:rsid w:val="00EB2AA7"/>
    <w:rsid w:val="00ED075E"/>
    <w:rsid w:val="00ED147C"/>
    <w:rsid w:val="00ED1DF5"/>
    <w:rsid w:val="00EE1727"/>
    <w:rsid w:val="00EE6CAC"/>
    <w:rsid w:val="00EF60A6"/>
    <w:rsid w:val="00EF7814"/>
    <w:rsid w:val="00EF7CF7"/>
    <w:rsid w:val="00F004C3"/>
    <w:rsid w:val="00F0491D"/>
    <w:rsid w:val="00F17B92"/>
    <w:rsid w:val="00F3110D"/>
    <w:rsid w:val="00F452C3"/>
    <w:rsid w:val="00F561A6"/>
    <w:rsid w:val="00F5620C"/>
    <w:rsid w:val="00F612E9"/>
    <w:rsid w:val="00F653BF"/>
    <w:rsid w:val="00F753A6"/>
    <w:rsid w:val="00F77839"/>
    <w:rsid w:val="00F81CAB"/>
    <w:rsid w:val="00F81FA9"/>
    <w:rsid w:val="00F84070"/>
    <w:rsid w:val="00F871DC"/>
    <w:rsid w:val="00FA76B2"/>
    <w:rsid w:val="00FB1053"/>
    <w:rsid w:val="00FB25E5"/>
    <w:rsid w:val="00FB2E43"/>
    <w:rsid w:val="00FC6A56"/>
    <w:rsid w:val="00FC7799"/>
    <w:rsid w:val="00FD1E4B"/>
    <w:rsid w:val="00FD3800"/>
    <w:rsid w:val="00FF1187"/>
    <w:rsid w:val="00FF363A"/>
    <w:rsid w:val="00FF7042"/>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1D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Textonotapie">
    <w:name w:val="footnote text"/>
    <w:basedOn w:val="Normal"/>
    <w:link w:val="TextonotapieCar"/>
    <w:uiPriority w:val="99"/>
    <w:unhideWhenUsed/>
    <w:rsid w:val="0044153E"/>
    <w:pPr>
      <w:jc w:val="both"/>
    </w:pPr>
    <w:rPr>
      <w:sz w:val="20"/>
      <w:szCs w:val="20"/>
    </w:rPr>
  </w:style>
  <w:style w:type="character" w:customStyle="1" w:styleId="TextonotapieCar">
    <w:name w:val="Texto nota pie Car"/>
    <w:basedOn w:val="Fuentedeprrafopredeter"/>
    <w:link w:val="Textonotapie"/>
    <w:uiPriority w:val="99"/>
    <w:rsid w:val="0044153E"/>
    <w:rPr>
      <w:sz w:val="20"/>
      <w:szCs w:val="20"/>
    </w:rPr>
  </w:style>
  <w:style w:type="character" w:styleId="Refdenotaalpie">
    <w:name w:val="footnote reference"/>
    <w:basedOn w:val="Fuentedeprrafopredeter"/>
    <w:uiPriority w:val="99"/>
    <w:semiHidden/>
    <w:unhideWhenUsed/>
    <w:rsid w:val="00E92169"/>
    <w:rPr>
      <w:vertAlign w:val="superscript"/>
    </w:rPr>
  </w:style>
  <w:style w:type="paragraph" w:styleId="Prrafodelista">
    <w:name w:val="List Paragraph"/>
    <w:basedOn w:val="Normal"/>
    <w:uiPriority w:val="34"/>
    <w:qFormat/>
    <w:rsid w:val="00E45655"/>
    <w:pPr>
      <w:ind w:left="720"/>
      <w:contextualSpacing/>
    </w:pPr>
  </w:style>
  <w:style w:type="paragraph" w:styleId="Sinespaciado">
    <w:name w:val="No Spacing"/>
    <w:uiPriority w:val="1"/>
    <w:qFormat/>
    <w:rsid w:val="00117AD1"/>
    <w:pPr>
      <w:ind w:left="357" w:hanging="357"/>
      <w:jc w:val="both"/>
    </w:pPr>
    <w:rPr>
      <w:sz w:val="22"/>
      <w:szCs w:val="22"/>
      <w:lang w:val="es-MX"/>
    </w:rPr>
  </w:style>
  <w:style w:type="character" w:styleId="Hipervnculo">
    <w:name w:val="Hyperlink"/>
    <w:basedOn w:val="Fuentedeprrafopredeter"/>
    <w:uiPriority w:val="99"/>
    <w:unhideWhenUsed/>
    <w:rsid w:val="007370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7EE8"/>
    <w:pPr>
      <w:tabs>
        <w:tab w:val="center" w:pos="4419"/>
        <w:tab w:val="right" w:pos="8838"/>
      </w:tabs>
    </w:pPr>
  </w:style>
  <w:style w:type="character" w:customStyle="1" w:styleId="PiedepginaCar">
    <w:name w:val="Pie de página Car"/>
    <w:basedOn w:val="Fuentedeprrafopredeter"/>
    <w:link w:val="Piedepgina"/>
    <w:uiPriority w:val="99"/>
    <w:rsid w:val="001B7EE8"/>
  </w:style>
  <w:style w:type="character" w:styleId="Nmerodepgina">
    <w:name w:val="page number"/>
    <w:basedOn w:val="Fuentedeprrafopredeter"/>
    <w:uiPriority w:val="99"/>
    <w:semiHidden/>
    <w:unhideWhenUsed/>
    <w:rsid w:val="001B7EE8"/>
  </w:style>
  <w:style w:type="paragraph" w:styleId="Encabezado">
    <w:name w:val="header"/>
    <w:basedOn w:val="Normal"/>
    <w:link w:val="EncabezadoCar"/>
    <w:uiPriority w:val="99"/>
    <w:unhideWhenUsed/>
    <w:rsid w:val="00765DD1"/>
    <w:pPr>
      <w:tabs>
        <w:tab w:val="center" w:pos="4419"/>
        <w:tab w:val="right" w:pos="8838"/>
      </w:tabs>
    </w:pPr>
  </w:style>
  <w:style w:type="character" w:customStyle="1" w:styleId="EncabezadoCar">
    <w:name w:val="Encabezado Car"/>
    <w:basedOn w:val="Fuentedeprrafopredeter"/>
    <w:link w:val="Encabezado"/>
    <w:uiPriority w:val="99"/>
    <w:rsid w:val="00765DD1"/>
  </w:style>
  <w:style w:type="paragraph" w:styleId="Textonotapie">
    <w:name w:val="footnote text"/>
    <w:basedOn w:val="Normal"/>
    <w:link w:val="TextonotapieCar"/>
    <w:uiPriority w:val="99"/>
    <w:unhideWhenUsed/>
    <w:rsid w:val="0044153E"/>
    <w:pPr>
      <w:jc w:val="both"/>
    </w:pPr>
    <w:rPr>
      <w:sz w:val="20"/>
      <w:szCs w:val="20"/>
    </w:rPr>
  </w:style>
  <w:style w:type="character" w:customStyle="1" w:styleId="TextonotapieCar">
    <w:name w:val="Texto nota pie Car"/>
    <w:basedOn w:val="Fuentedeprrafopredeter"/>
    <w:link w:val="Textonotapie"/>
    <w:uiPriority w:val="99"/>
    <w:rsid w:val="0044153E"/>
    <w:rPr>
      <w:sz w:val="20"/>
      <w:szCs w:val="20"/>
    </w:rPr>
  </w:style>
  <w:style w:type="character" w:styleId="Refdenotaalpie">
    <w:name w:val="footnote reference"/>
    <w:basedOn w:val="Fuentedeprrafopredeter"/>
    <w:uiPriority w:val="99"/>
    <w:semiHidden/>
    <w:unhideWhenUsed/>
    <w:rsid w:val="00E92169"/>
    <w:rPr>
      <w:vertAlign w:val="superscript"/>
    </w:rPr>
  </w:style>
  <w:style w:type="paragraph" w:styleId="Prrafodelista">
    <w:name w:val="List Paragraph"/>
    <w:basedOn w:val="Normal"/>
    <w:uiPriority w:val="34"/>
    <w:qFormat/>
    <w:rsid w:val="00E45655"/>
    <w:pPr>
      <w:ind w:left="720"/>
      <w:contextualSpacing/>
    </w:pPr>
  </w:style>
  <w:style w:type="paragraph" w:styleId="Sinespaciado">
    <w:name w:val="No Spacing"/>
    <w:uiPriority w:val="1"/>
    <w:qFormat/>
    <w:rsid w:val="00117AD1"/>
    <w:pPr>
      <w:ind w:left="357" w:hanging="357"/>
      <w:jc w:val="both"/>
    </w:pPr>
    <w:rPr>
      <w:sz w:val="22"/>
      <w:szCs w:val="22"/>
      <w:lang w:val="es-MX"/>
    </w:rPr>
  </w:style>
  <w:style w:type="character" w:styleId="Hipervnculo">
    <w:name w:val="Hyperlink"/>
    <w:basedOn w:val="Fuentedeprrafopredeter"/>
    <w:uiPriority w:val="99"/>
    <w:unhideWhenUsed/>
    <w:rsid w:val="00737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CFDA-867A-4564-8B30-1CD855A9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590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esuanzes@hotmail.es</cp:lastModifiedBy>
  <cp:revision>3</cp:revision>
  <cp:lastPrinted>2018-09-13T02:58:00Z</cp:lastPrinted>
  <dcterms:created xsi:type="dcterms:W3CDTF">2020-09-10T23:27:00Z</dcterms:created>
  <dcterms:modified xsi:type="dcterms:W3CDTF">2020-09-11T01:12:00Z</dcterms:modified>
</cp:coreProperties>
</file>