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89B5" w14:textId="4ADAF20A" w:rsidR="007013B8" w:rsidRDefault="00875F05" w:rsidP="00E474E2">
      <w:pPr>
        <w:jc w:val="center"/>
        <w:rPr>
          <w:b/>
          <w:lang w:val="es-MX"/>
        </w:rPr>
      </w:pPr>
      <w:r>
        <w:rPr>
          <w:b/>
          <w:lang w:val="es-MX"/>
        </w:rPr>
        <w:t>Arcángeles Miguel, Gabriel y Rafael</w:t>
      </w:r>
    </w:p>
    <w:p w14:paraId="04761EE7" w14:textId="77777777" w:rsidR="00875F05" w:rsidRDefault="00875F05" w:rsidP="00875F05">
      <w:pPr>
        <w:jc w:val="right"/>
        <w:rPr>
          <w:iCs/>
          <w:lang w:val="es-MX"/>
        </w:rPr>
      </w:pPr>
    </w:p>
    <w:p w14:paraId="7D5F5B86" w14:textId="0A64FBE4" w:rsidR="007013B8" w:rsidRDefault="00CE3351" w:rsidP="00875F05">
      <w:pPr>
        <w:jc w:val="right"/>
        <w:rPr>
          <w:iCs/>
          <w:lang w:val="es-MX"/>
        </w:rPr>
      </w:pPr>
      <w:r>
        <w:rPr>
          <w:iCs/>
          <w:lang w:val="es-MX"/>
        </w:rPr>
        <w:t>2</w:t>
      </w:r>
      <w:r w:rsidR="00875F05">
        <w:rPr>
          <w:iCs/>
          <w:lang w:val="es-MX"/>
        </w:rPr>
        <w:t>9</w:t>
      </w:r>
      <w:r>
        <w:rPr>
          <w:iCs/>
          <w:lang w:val="es-MX"/>
        </w:rPr>
        <w:t xml:space="preserve"> de septiembre de 2020</w:t>
      </w:r>
    </w:p>
    <w:p w14:paraId="767E5EB7" w14:textId="7C170E90" w:rsidR="00CE3351" w:rsidRPr="00CE3351" w:rsidRDefault="00875F05" w:rsidP="00875F05">
      <w:pPr>
        <w:jc w:val="right"/>
        <w:rPr>
          <w:iCs/>
          <w:sz w:val="20"/>
          <w:szCs w:val="20"/>
          <w:lang w:val="es-MX"/>
        </w:rPr>
      </w:pPr>
      <w:proofErr w:type="spellStart"/>
      <w:r>
        <w:rPr>
          <w:iCs/>
          <w:sz w:val="20"/>
          <w:szCs w:val="20"/>
          <w:lang w:val="es-MX"/>
        </w:rPr>
        <w:t>Ap</w:t>
      </w:r>
      <w:proofErr w:type="spellEnd"/>
      <w:r>
        <w:rPr>
          <w:iCs/>
          <w:sz w:val="20"/>
          <w:szCs w:val="20"/>
          <w:lang w:val="es-MX"/>
        </w:rPr>
        <w:t xml:space="preserve"> 12, 7-12</w:t>
      </w:r>
      <w:r w:rsidR="00CE3351" w:rsidRPr="00CE3351">
        <w:rPr>
          <w:iCs/>
          <w:sz w:val="20"/>
          <w:szCs w:val="20"/>
          <w:lang w:val="es-MX"/>
        </w:rPr>
        <w:br/>
        <w:t xml:space="preserve">Sal </w:t>
      </w:r>
      <w:r>
        <w:rPr>
          <w:iCs/>
          <w:sz w:val="20"/>
          <w:szCs w:val="20"/>
          <w:lang w:val="es-MX"/>
        </w:rPr>
        <w:t>137</w:t>
      </w:r>
    </w:p>
    <w:p w14:paraId="4370750D" w14:textId="4EA75509" w:rsidR="00CE3351" w:rsidRPr="00CE3351" w:rsidRDefault="00875F05" w:rsidP="00F64797">
      <w:pPr>
        <w:jc w:val="right"/>
        <w:rPr>
          <w:iCs/>
          <w:sz w:val="20"/>
          <w:szCs w:val="20"/>
          <w:lang w:val="es-MX"/>
        </w:rPr>
      </w:pPr>
      <w:r>
        <w:rPr>
          <w:iCs/>
          <w:sz w:val="20"/>
          <w:szCs w:val="20"/>
          <w:lang w:val="es-MX"/>
        </w:rPr>
        <w:t>Jn 1, 47-51</w:t>
      </w:r>
    </w:p>
    <w:p w14:paraId="4E472B60" w14:textId="77777777" w:rsidR="007013B8" w:rsidRDefault="007013B8" w:rsidP="007013B8">
      <w:pPr>
        <w:jc w:val="right"/>
        <w:rPr>
          <w:i/>
          <w:lang w:val="es-MX"/>
        </w:rPr>
      </w:pPr>
      <w:r w:rsidRPr="00CE3351">
        <w:rPr>
          <w:i/>
          <w:sz w:val="20"/>
          <w:szCs w:val="20"/>
          <w:lang w:val="es-MX"/>
        </w:rPr>
        <w:t>P. Eduardo Suanzes, msps</w:t>
      </w:r>
    </w:p>
    <w:p w14:paraId="100445A7" w14:textId="77777777" w:rsidR="004F6A48" w:rsidRDefault="004F6A48" w:rsidP="00F643C8">
      <w:pPr>
        <w:rPr>
          <w:lang w:val="es-MX"/>
        </w:rPr>
      </w:pPr>
    </w:p>
    <w:p w14:paraId="5DBB492B" w14:textId="630517B6" w:rsidR="004F6A48" w:rsidRDefault="004F6A48" w:rsidP="000C54C9">
      <w:pPr>
        <w:rPr>
          <w:lang w:val="es-MX"/>
        </w:rPr>
      </w:pPr>
      <w:r>
        <w:rPr>
          <w:lang w:val="es-MX"/>
        </w:rPr>
        <w:t>H</w:t>
      </w:r>
      <w:r w:rsidR="00CA7DD2">
        <w:rPr>
          <w:lang w:val="es-MX"/>
        </w:rPr>
        <w:t>o</w:t>
      </w:r>
      <w:r>
        <w:rPr>
          <w:lang w:val="es-MX"/>
        </w:rPr>
        <w:t>y m</w:t>
      </w:r>
      <w:r w:rsidRPr="004F6A48">
        <w:rPr>
          <w:lang w:val="es-MX"/>
        </w:rPr>
        <w:t>uchas son las personas que narran sus vidas exclusivamente a partir de las heridas que han sufrido</w:t>
      </w:r>
      <w:r w:rsidR="000C54C9">
        <w:rPr>
          <w:rStyle w:val="Refdenotaalpie"/>
          <w:lang w:val="es-MX"/>
        </w:rPr>
        <w:footnoteReference w:id="1"/>
      </w:r>
      <w:r w:rsidRPr="004F6A48">
        <w:rPr>
          <w:lang w:val="es-MX"/>
        </w:rPr>
        <w:t xml:space="preserve">. </w:t>
      </w:r>
      <w:r>
        <w:rPr>
          <w:lang w:val="es-MX"/>
        </w:rPr>
        <w:t xml:space="preserve">Naturalmente creo que es importante acercarnos a nuestras lesiones del pasado </w:t>
      </w:r>
      <w:r w:rsidR="000C54C9">
        <w:rPr>
          <w:lang w:val="es-MX"/>
        </w:rPr>
        <w:t xml:space="preserve">para comprendernos hoy; </w:t>
      </w:r>
      <w:r>
        <w:rPr>
          <w:lang w:val="es-MX"/>
        </w:rPr>
        <w:t>pero es que a veces, uno se encuentra con personas</w:t>
      </w:r>
      <w:r w:rsidRPr="004F6A48">
        <w:rPr>
          <w:lang w:val="es-MX"/>
        </w:rPr>
        <w:t xml:space="preserve"> que tan sólo hablan de sus heridas</w:t>
      </w:r>
      <w:r w:rsidR="00CA7DD2">
        <w:rPr>
          <w:lang w:val="es-MX"/>
        </w:rPr>
        <w:t>.</w:t>
      </w:r>
      <w:r w:rsidRPr="004F6A48">
        <w:rPr>
          <w:lang w:val="es-MX"/>
        </w:rPr>
        <w:t xml:space="preserve"> </w:t>
      </w:r>
      <w:r>
        <w:rPr>
          <w:lang w:val="es-MX"/>
        </w:rPr>
        <w:t>¿</w:t>
      </w:r>
      <w:r w:rsidR="00CA7DD2">
        <w:rPr>
          <w:lang w:val="es-MX"/>
        </w:rPr>
        <w:t>N</w:t>
      </w:r>
      <w:r>
        <w:rPr>
          <w:lang w:val="es-MX"/>
        </w:rPr>
        <w:t>o ayudaría más que nos concentremos en aquellos momentos d</w:t>
      </w:r>
      <w:r w:rsidR="00CA7DD2">
        <w:rPr>
          <w:lang w:val="es-MX"/>
        </w:rPr>
        <w:t>e</w:t>
      </w:r>
      <w:r>
        <w:rPr>
          <w:lang w:val="es-MX"/>
        </w:rPr>
        <w:t xml:space="preserve"> nuestra vida en que realmente fuimos felices; aquellos momentos en los que sentimos que no estuvimos solos, a veces sin ninguna explicación? ¿D</w:t>
      </w:r>
      <w:r w:rsidRPr="004F6A48">
        <w:rPr>
          <w:lang w:val="es-MX"/>
        </w:rPr>
        <w:t>ónde me he sentido bien de niño, dónde pude olvidarme de todo y sumergirme en mi mundo de juegos</w:t>
      </w:r>
      <w:r>
        <w:rPr>
          <w:lang w:val="es-MX"/>
        </w:rPr>
        <w:t xml:space="preserve">? </w:t>
      </w:r>
      <w:r w:rsidRPr="004F6A48">
        <w:rPr>
          <w:lang w:val="es-MX"/>
        </w:rPr>
        <w:t>¿Cuáles eran mis lugares preferidos? ¿Qué hacía allí? ¿A qué me gustaba más jugar? ¿Dónde me sentía realmente en mi elemento</w:t>
      </w:r>
      <w:r w:rsidR="00CA7DD2">
        <w:rPr>
          <w:lang w:val="es-MX"/>
        </w:rPr>
        <w:t xml:space="preserve"> y a salvo</w:t>
      </w:r>
      <w:r w:rsidR="00D76DA0">
        <w:rPr>
          <w:lang w:val="es-MX"/>
        </w:rPr>
        <w:t xml:space="preserve"> aún sin verbalizarlo, sin darme cuenta de ello</w:t>
      </w:r>
      <w:r w:rsidRPr="004F6A48">
        <w:rPr>
          <w:lang w:val="es-MX"/>
        </w:rPr>
        <w:t xml:space="preserve">? Al rastrear estas huellas me daré cuenta de que no estuve solamente </w:t>
      </w:r>
      <w:r>
        <w:rPr>
          <w:lang w:val="es-MX"/>
        </w:rPr>
        <w:t>dejado en las manos de mis</w:t>
      </w:r>
      <w:r w:rsidRPr="004F6A48">
        <w:rPr>
          <w:lang w:val="es-MX"/>
        </w:rPr>
        <w:t xml:space="preserve"> débiles padres, sino que en realidad desde pequeño estuve acompañado por </w:t>
      </w:r>
      <w:r>
        <w:rPr>
          <w:lang w:val="es-MX"/>
        </w:rPr>
        <w:t>una presencia cuidadora, protectora</w:t>
      </w:r>
      <w:r w:rsidR="00CA7DD2">
        <w:rPr>
          <w:lang w:val="es-MX"/>
        </w:rPr>
        <w:t>,</w:t>
      </w:r>
      <w:r>
        <w:rPr>
          <w:lang w:val="es-MX"/>
        </w:rPr>
        <w:t xml:space="preserve"> quien permitió a pesar de mis enfermedades y mis heridas que yo sobreviviera a mi infancia y que haya encontrado el camino de la vida. Tal vez no haya que remontarse a la tierna infancia; tal vez esa presencia la hemos captado inexplicablemente en algún momento de nuestra vida ya madura. </w:t>
      </w:r>
    </w:p>
    <w:p w14:paraId="23BAFEF4" w14:textId="77777777" w:rsidR="004F6A48" w:rsidRDefault="004F6A48" w:rsidP="004F6A48">
      <w:pPr>
        <w:rPr>
          <w:lang w:val="es-MX"/>
        </w:rPr>
      </w:pPr>
    </w:p>
    <w:p w14:paraId="19909CE5" w14:textId="12FC9DE4" w:rsidR="009C4F8A" w:rsidRDefault="00CA7DD2" w:rsidP="00CA7DD2">
      <w:pPr>
        <w:rPr>
          <w:lang w:val="es-MX"/>
        </w:rPr>
      </w:pPr>
      <w:r>
        <w:rPr>
          <w:lang w:val="es-MX"/>
        </w:rPr>
        <w:t>¿Acaso no está en lo padres la idea tranquilizadora de que sus hijos vayan por el buen camino y ponen sus esfuerzos</w:t>
      </w:r>
      <w:r w:rsidR="00D76DA0">
        <w:rPr>
          <w:lang w:val="es-MX"/>
        </w:rPr>
        <w:t xml:space="preserve"> y sus «mediaciones»</w:t>
      </w:r>
      <w:r>
        <w:rPr>
          <w:lang w:val="es-MX"/>
        </w:rPr>
        <w:t xml:space="preserve"> en ello? </w:t>
      </w:r>
      <w:r w:rsidR="004F6A48">
        <w:rPr>
          <w:lang w:val="es-MX"/>
        </w:rPr>
        <w:t>Pues si Dios es Padre, ¿no hará eso con todos nosotros? ¿No pondrá acaso sus «medios» para que el ser humano se realice como tal, que sea buena persona y se enderece en su plenitud? ¿Cómo encontrar esas huellas de la intervención de Dios en nuestra vida? ¿Cómo darnos cuenta de esas «mediaciones» a las que llamamos ángeles</w:t>
      </w:r>
      <w:r>
        <w:rPr>
          <w:lang w:val="es-MX"/>
        </w:rPr>
        <w:t xml:space="preserve">, cuya única misión es enderezarnos por el buen camino? </w:t>
      </w:r>
      <w:r w:rsidRPr="00CA7DD2">
        <w:rPr>
          <w:lang w:val="es-MX"/>
        </w:rPr>
        <w:t xml:space="preserve">Ocuparse de esta huella </w:t>
      </w:r>
      <w:r>
        <w:rPr>
          <w:lang w:val="es-MX"/>
        </w:rPr>
        <w:t xml:space="preserve">de esta «mediación», </w:t>
      </w:r>
      <w:r w:rsidRPr="00CA7DD2">
        <w:rPr>
          <w:lang w:val="es-MX"/>
        </w:rPr>
        <w:t>del ángel</w:t>
      </w:r>
      <w:r>
        <w:rPr>
          <w:lang w:val="es-MX"/>
        </w:rPr>
        <w:t>,</w:t>
      </w:r>
      <w:r w:rsidRPr="00CA7DD2">
        <w:rPr>
          <w:lang w:val="es-MX"/>
        </w:rPr>
        <w:t xml:space="preserve"> puede llegar a ser tan positivo como cualquier tratamiento de las propias heridas. Si logramos ponemos en contacto con la huella de nuestro ángel, podremos también redescubrir al ángel que se encuentra ahora a nuestro lado y que nos quiere guiar por la vida </w:t>
      </w:r>
      <w:r>
        <w:rPr>
          <w:lang w:val="es-MX"/>
        </w:rPr>
        <w:t>hacia la plenitud de ella.</w:t>
      </w:r>
    </w:p>
    <w:p w14:paraId="19D11361" w14:textId="77777777" w:rsidR="00CA7DD2" w:rsidRDefault="00CA7DD2" w:rsidP="00CA7DD2">
      <w:pPr>
        <w:rPr>
          <w:lang w:val="es-MX"/>
        </w:rPr>
      </w:pPr>
    </w:p>
    <w:p w14:paraId="04E140A4" w14:textId="410D6039" w:rsidR="00CA7DD2" w:rsidRDefault="007834B2" w:rsidP="007834B2">
      <w:pPr>
        <w:rPr>
          <w:lang w:val="es-MX"/>
        </w:rPr>
      </w:pPr>
      <w:r>
        <w:rPr>
          <w:lang w:val="es-MX"/>
        </w:rPr>
        <w:t>El ángel no es objeto de nuestra fe; nuestra fe está solo en Dios. En nuestro Credo no se menciona a los ángeles. Pero en la tradición cristiana, incluso con Jesús (para Jesús son seres existentes y los menciona explícitamente), el ángel forma parte de la religiosidad y de la relación con Dios. Según</w:t>
      </w:r>
      <w:r w:rsidR="00CA7DD2" w:rsidRPr="00CA7DD2">
        <w:rPr>
          <w:lang w:val="es-MX"/>
        </w:rPr>
        <w:t xml:space="preserve"> </w:t>
      </w:r>
      <w:r w:rsidR="00CA7DD2">
        <w:rPr>
          <w:lang w:val="es-MX"/>
        </w:rPr>
        <w:t xml:space="preserve">san </w:t>
      </w:r>
      <w:r w:rsidR="00CA7DD2" w:rsidRPr="00CA7DD2">
        <w:rPr>
          <w:lang w:val="es-MX"/>
        </w:rPr>
        <w:t xml:space="preserve">Agustín, </w:t>
      </w:r>
      <w:r w:rsidR="00CA7DD2">
        <w:rPr>
          <w:lang w:val="es-MX"/>
        </w:rPr>
        <w:t>«</w:t>
      </w:r>
      <w:r w:rsidR="00CA7DD2" w:rsidRPr="00CA7DD2">
        <w:rPr>
          <w:lang w:val="es-MX"/>
        </w:rPr>
        <w:t>ángel</w:t>
      </w:r>
      <w:r w:rsidR="00CA7DD2">
        <w:rPr>
          <w:lang w:val="es-MX"/>
        </w:rPr>
        <w:t>»</w:t>
      </w:r>
      <w:r w:rsidR="00CA7DD2" w:rsidRPr="00CA7DD2">
        <w:rPr>
          <w:lang w:val="es-MX"/>
        </w:rPr>
        <w:t xml:space="preserve"> es el mensajero de Dios, a través del cual </w:t>
      </w:r>
      <w:r>
        <w:rPr>
          <w:lang w:val="es-MX"/>
        </w:rPr>
        <w:t>Él</w:t>
      </w:r>
      <w:r w:rsidR="00CA7DD2" w:rsidRPr="00CA7DD2">
        <w:rPr>
          <w:lang w:val="es-MX"/>
        </w:rPr>
        <w:t xml:space="preserve"> hace llegar a los hombres un mensaje o bien lo acompaña provocando en él algo</w:t>
      </w:r>
      <w:r w:rsidR="00CA7DD2">
        <w:rPr>
          <w:lang w:val="es-MX"/>
        </w:rPr>
        <w:t xml:space="preserve">, y </w:t>
      </w:r>
      <w:r w:rsidR="00CA7DD2" w:rsidRPr="00CA7DD2">
        <w:rPr>
          <w:lang w:val="es-MX"/>
        </w:rPr>
        <w:t>a través de los cuales Dios nos muestra su cercanía y actúa directamente sobre nosotros.</w:t>
      </w:r>
      <w:r>
        <w:rPr>
          <w:lang w:val="es-MX"/>
        </w:rPr>
        <w:t xml:space="preserve"> Según la más tradicional doctrina católica, «ángel» es un ser, una realidad creada por Dios para el servicio del ser humano, con una determinada misión y encargo. Y ahí es donde </w:t>
      </w:r>
      <w:r>
        <w:rPr>
          <w:lang w:val="es-MX"/>
        </w:rPr>
        <w:lastRenderedPageBreak/>
        <w:t>entra ya nuestro imaginario tradicional (naturalmente provocado por el imaginario apocalíptico bíblico o babilónico) de seres alados, traslúcidos, a veces terribles, a veces cargados de ternura.</w:t>
      </w:r>
    </w:p>
    <w:p w14:paraId="0041F372" w14:textId="77777777" w:rsidR="00D76DA0" w:rsidRDefault="00D76DA0" w:rsidP="007834B2">
      <w:pPr>
        <w:rPr>
          <w:lang w:val="es-MX"/>
        </w:rPr>
      </w:pPr>
    </w:p>
    <w:p w14:paraId="39313509" w14:textId="1C7FB82E" w:rsidR="007834B2" w:rsidRDefault="007834B2" w:rsidP="00D76DA0">
      <w:pPr>
        <w:rPr>
          <w:lang w:val="es-MX"/>
        </w:rPr>
      </w:pPr>
      <w:r w:rsidRPr="007834B2">
        <w:rPr>
          <w:lang w:val="es-MX"/>
        </w:rPr>
        <w:t>Los ángeles son mensajeros de Dios; nos llevan hacia Dios; preparan nuestr</w:t>
      </w:r>
      <w:r>
        <w:rPr>
          <w:lang w:val="es-MX"/>
        </w:rPr>
        <w:t>a mirada para el secreto divino</w:t>
      </w:r>
      <w:r w:rsidRPr="007834B2">
        <w:rPr>
          <w:lang w:val="es-MX"/>
        </w:rPr>
        <w:t xml:space="preserve">. </w:t>
      </w:r>
      <w:r w:rsidR="00D76DA0">
        <w:rPr>
          <w:lang w:val="es-MX"/>
        </w:rPr>
        <w:t xml:space="preserve">De cómo son, nadie lo sabe, porque Dios se manifiesta y utiliza sus mediaciones de mil maneras. </w:t>
      </w:r>
      <w:r w:rsidRPr="007834B2">
        <w:rPr>
          <w:lang w:val="es-MX"/>
        </w:rPr>
        <w:t>Ellos son los que suben y bajan</w:t>
      </w:r>
      <w:r>
        <w:rPr>
          <w:lang w:val="es-MX"/>
        </w:rPr>
        <w:t xml:space="preserve">, como nos dice Jesús hoy en el evangelio, sobre </w:t>
      </w:r>
      <w:r w:rsidR="00D76DA0">
        <w:rPr>
          <w:lang w:val="es-MX"/>
        </w:rPr>
        <w:t xml:space="preserve">él, </w:t>
      </w:r>
      <w:r>
        <w:rPr>
          <w:lang w:val="es-MX"/>
        </w:rPr>
        <w:t xml:space="preserve">el </w:t>
      </w:r>
      <w:r w:rsidR="00641915">
        <w:rPr>
          <w:lang w:val="es-MX"/>
        </w:rPr>
        <w:t>Hijo del h</w:t>
      </w:r>
      <w:r>
        <w:rPr>
          <w:lang w:val="es-MX"/>
        </w:rPr>
        <w:t xml:space="preserve">ombre, los que </w:t>
      </w:r>
      <w:r w:rsidRPr="007834B2">
        <w:rPr>
          <w:lang w:val="es-MX"/>
        </w:rPr>
        <w:t>establecen la conexión entre cielo y tierra, entre Dios y los hombres</w:t>
      </w:r>
      <w:r w:rsidR="00641915">
        <w:rPr>
          <w:lang w:val="es-MX"/>
        </w:rPr>
        <w:t>.</w:t>
      </w:r>
    </w:p>
    <w:p w14:paraId="4C8C384C" w14:textId="77777777" w:rsidR="00641915" w:rsidRDefault="00641915" w:rsidP="00641915">
      <w:pPr>
        <w:rPr>
          <w:lang w:val="es-MX"/>
        </w:rPr>
      </w:pPr>
    </w:p>
    <w:p w14:paraId="3A58AC3B" w14:textId="6DC394F9" w:rsidR="00641915" w:rsidRDefault="00641915" w:rsidP="00D76DA0">
      <w:pPr>
        <w:rPr>
          <w:lang w:val="es-MX"/>
        </w:rPr>
      </w:pPr>
      <w:r>
        <w:rPr>
          <w:lang w:val="es-MX"/>
        </w:rPr>
        <w:t>Dicho esto, hoy la Iglesia celebra recuerda</w:t>
      </w:r>
      <w:r w:rsidR="00D76DA0">
        <w:rPr>
          <w:lang w:val="es-MX"/>
        </w:rPr>
        <w:t xml:space="preserve"> y da gracias por las mediaciones de Dios y</w:t>
      </w:r>
      <w:r>
        <w:rPr>
          <w:lang w:val="es-MX"/>
        </w:rPr>
        <w:t xml:space="preserve"> </w:t>
      </w:r>
      <w:r w:rsidR="00D76DA0">
        <w:rPr>
          <w:lang w:val="es-MX"/>
        </w:rPr>
        <w:t xml:space="preserve">sus </w:t>
      </w:r>
      <w:r>
        <w:rPr>
          <w:lang w:val="es-MX"/>
        </w:rPr>
        <w:t xml:space="preserve">misiones </w:t>
      </w:r>
      <w:r w:rsidR="00D76DA0">
        <w:rPr>
          <w:lang w:val="es-MX"/>
        </w:rPr>
        <w:t>en</w:t>
      </w:r>
      <w:r>
        <w:rPr>
          <w:lang w:val="es-MX"/>
        </w:rPr>
        <w:t xml:space="preserve"> Miguel, Gabriel y Rafael.</w:t>
      </w:r>
    </w:p>
    <w:p w14:paraId="4295023A" w14:textId="77777777" w:rsidR="00641915" w:rsidRDefault="00641915" w:rsidP="00641915">
      <w:pPr>
        <w:rPr>
          <w:lang w:val="es-MX"/>
        </w:rPr>
      </w:pPr>
    </w:p>
    <w:p w14:paraId="6A2B8502" w14:textId="35FF7B02" w:rsidR="00641915" w:rsidRDefault="00641915" w:rsidP="00641915">
      <w:pPr>
        <w:rPr>
          <w:lang w:val="es-MX"/>
        </w:rPr>
      </w:pPr>
      <w:r w:rsidRPr="00641915">
        <w:rPr>
          <w:b/>
          <w:bCs/>
          <w:lang w:val="es-MX"/>
        </w:rPr>
        <w:t>Miguel</w:t>
      </w:r>
      <w:r>
        <w:rPr>
          <w:lang w:val="es-MX"/>
        </w:rPr>
        <w:t xml:space="preserve">. Aparece por primera vez en la Sagrada Escritura en el libro de Daniel. </w:t>
      </w:r>
      <w:r w:rsidRPr="00641915">
        <w:rPr>
          <w:lang w:val="es-MX"/>
        </w:rPr>
        <w:t xml:space="preserve">En una visión se le aparece al profeta Daniel una figura con apariencia humana que lo fortalece y le dice: </w:t>
      </w:r>
      <w:r>
        <w:rPr>
          <w:lang w:val="es-MX"/>
        </w:rPr>
        <w:t>«</w:t>
      </w:r>
      <w:r w:rsidRPr="00641915">
        <w:rPr>
          <w:i/>
          <w:iCs/>
          <w:lang w:val="es-MX"/>
        </w:rPr>
        <w:t>Hombre amado por Dios: No temas. La paz está contigo. Sé fuerte y ten paciencia</w:t>
      </w:r>
      <w:r>
        <w:rPr>
          <w:lang w:val="es-MX"/>
        </w:rPr>
        <w:t>»</w:t>
      </w:r>
      <w:r>
        <w:rPr>
          <w:rStyle w:val="Refdenotaalpie"/>
          <w:lang w:val="es-MX"/>
        </w:rPr>
        <w:footnoteReference w:id="2"/>
      </w:r>
      <w:r w:rsidRPr="00641915">
        <w:rPr>
          <w:lang w:val="es-MX"/>
        </w:rPr>
        <w:t>. Esta figura le comunica que deberá luchar con los ángeles de Persia</w:t>
      </w:r>
      <w:r>
        <w:rPr>
          <w:rStyle w:val="Refdenotaalpie"/>
          <w:lang w:val="es-MX"/>
        </w:rPr>
        <w:footnoteReference w:id="3"/>
      </w:r>
      <w:r w:rsidRPr="00641915">
        <w:rPr>
          <w:lang w:val="es-MX"/>
        </w:rPr>
        <w:t xml:space="preserve"> y el único que podrá ayudarlo será el ángel Miguel. También le dicen en la visión: </w:t>
      </w:r>
      <w:r>
        <w:rPr>
          <w:lang w:val="es-MX"/>
        </w:rPr>
        <w:t>«</w:t>
      </w:r>
      <w:r w:rsidRPr="00641915">
        <w:rPr>
          <w:i/>
          <w:iCs/>
          <w:lang w:val="es-MX"/>
        </w:rPr>
        <w:t>En ese momento aparecerá Miguel, el gran príncipe que defiende siempre a los hijos de tu pueblo</w:t>
      </w:r>
      <w:r>
        <w:rPr>
          <w:lang w:val="es-MX"/>
        </w:rPr>
        <w:t>»</w:t>
      </w:r>
      <w:r>
        <w:rPr>
          <w:rStyle w:val="Refdenotaalpie"/>
          <w:lang w:val="es-MX"/>
        </w:rPr>
        <w:footnoteReference w:id="4"/>
      </w:r>
      <w:r w:rsidRPr="00641915">
        <w:rPr>
          <w:lang w:val="es-MX"/>
        </w:rPr>
        <w:t>. Miguel</w:t>
      </w:r>
      <w:r>
        <w:rPr>
          <w:lang w:val="es-MX"/>
        </w:rPr>
        <w:t>, en hebreo,</w:t>
      </w:r>
      <w:r w:rsidRPr="00641915">
        <w:rPr>
          <w:lang w:val="es-MX"/>
        </w:rPr>
        <w:t xml:space="preserve"> quiere decir: </w:t>
      </w:r>
      <w:r>
        <w:rPr>
          <w:lang w:val="es-MX"/>
        </w:rPr>
        <w:t>«</w:t>
      </w:r>
      <w:r w:rsidRPr="00641915">
        <w:rPr>
          <w:b/>
          <w:bCs/>
          <w:i/>
          <w:iCs/>
          <w:lang w:val="es-MX"/>
        </w:rPr>
        <w:t>Quién es como Dios</w:t>
      </w:r>
      <w:r>
        <w:rPr>
          <w:lang w:val="es-MX"/>
        </w:rPr>
        <w:t>»</w:t>
      </w:r>
      <w:r w:rsidRPr="00641915">
        <w:rPr>
          <w:lang w:val="es-MX"/>
        </w:rPr>
        <w:t xml:space="preserve">. </w:t>
      </w:r>
      <w:r>
        <w:rPr>
          <w:lang w:val="es-MX"/>
        </w:rPr>
        <w:t xml:space="preserve">Es decir que la mediación de Dios aquí, </w:t>
      </w:r>
      <w:r w:rsidRPr="00641915">
        <w:rPr>
          <w:b/>
          <w:bCs/>
          <w:i/>
          <w:iCs/>
          <w:lang w:val="es-MX"/>
        </w:rPr>
        <w:t>la misión de Miguel es que yo decida mi posición frente a Dios</w:t>
      </w:r>
      <w:r w:rsidRPr="00641915">
        <w:rPr>
          <w:lang w:val="es-MX"/>
        </w:rPr>
        <w:t>. Él me lleva a que no intente colocarme en el lugar de Dios, sino que deje a Dios ser Dios. Miguel lucha contra todas las fuerzas absolutas de la tierra, contra el endiosamiento del dinero y el poder</w:t>
      </w:r>
      <w:r>
        <w:rPr>
          <w:lang w:val="es-MX"/>
        </w:rPr>
        <w:t xml:space="preserve">, contra mi falso yo, porque </w:t>
      </w:r>
      <w:r w:rsidRPr="00641915">
        <w:rPr>
          <w:b/>
          <w:bCs/>
          <w:i/>
          <w:iCs/>
          <w:lang w:val="es-MX"/>
        </w:rPr>
        <w:t>sólo podré vivir realmente como un hombre libre si logro colocar a Dios en su lugar</w:t>
      </w:r>
      <w:r w:rsidRPr="00641915">
        <w:rPr>
          <w:lang w:val="es-MX"/>
        </w:rPr>
        <w:t xml:space="preserve">. Desde siempre Miguel fue considerado como el ángel que lucha por nosotros. Él vence al dragón; es el valiente luchador para Dios. </w:t>
      </w:r>
      <w:r>
        <w:rPr>
          <w:lang w:val="es-MX"/>
        </w:rPr>
        <w:t>En nuestra fantasía siempre se le ha representado</w:t>
      </w:r>
      <w:r w:rsidRPr="00641915">
        <w:rPr>
          <w:lang w:val="es-MX"/>
        </w:rPr>
        <w:t xml:space="preserve"> como un ángel soldado con casco y lanza de fuego</w:t>
      </w:r>
      <w:r>
        <w:rPr>
          <w:lang w:val="es-MX"/>
        </w:rPr>
        <w:t xml:space="preserve"> que aplasta el mal</w:t>
      </w:r>
      <w:r>
        <w:rPr>
          <w:rStyle w:val="Refdenotaalpie"/>
          <w:lang w:val="es-MX"/>
        </w:rPr>
        <w:footnoteReference w:id="5"/>
      </w:r>
      <w:r>
        <w:rPr>
          <w:lang w:val="es-MX"/>
        </w:rPr>
        <w:t>.</w:t>
      </w:r>
    </w:p>
    <w:p w14:paraId="4F36749C" w14:textId="77777777" w:rsidR="00375724" w:rsidRDefault="00375724" w:rsidP="00641915">
      <w:pPr>
        <w:rPr>
          <w:lang w:val="es-MX"/>
        </w:rPr>
      </w:pPr>
    </w:p>
    <w:p w14:paraId="77246194" w14:textId="478F823F" w:rsidR="00375724" w:rsidRDefault="00375724" w:rsidP="00832546">
      <w:pPr>
        <w:rPr>
          <w:lang w:val="es-MX"/>
        </w:rPr>
      </w:pPr>
      <w:r w:rsidRPr="00375724">
        <w:rPr>
          <w:b/>
          <w:bCs/>
          <w:lang w:val="es-MX"/>
        </w:rPr>
        <w:t>Rafael</w:t>
      </w:r>
      <w:r>
        <w:rPr>
          <w:lang w:val="es-MX"/>
        </w:rPr>
        <w:t>. Aparece, también en el Antiguo Testamento, e</w:t>
      </w:r>
      <w:r w:rsidRPr="00375724">
        <w:rPr>
          <w:lang w:val="es-MX"/>
        </w:rPr>
        <w:t>n la historia de Tobit</w:t>
      </w:r>
      <w:r w:rsidR="00832546">
        <w:rPr>
          <w:lang w:val="es-MX"/>
        </w:rPr>
        <w:t>.</w:t>
      </w:r>
      <w:r w:rsidRPr="00375724">
        <w:rPr>
          <w:lang w:val="es-MX"/>
        </w:rPr>
        <w:t xml:space="preserve"> Tobit</w:t>
      </w:r>
      <w:r w:rsidR="00073165">
        <w:rPr>
          <w:lang w:val="es-MX"/>
        </w:rPr>
        <w:t xml:space="preserve"> tiene un hijo,</w:t>
      </w:r>
      <w:r w:rsidRPr="00375724">
        <w:rPr>
          <w:lang w:val="es-MX"/>
        </w:rPr>
        <w:t xml:space="preserve"> Tobías</w:t>
      </w:r>
      <w:r w:rsidR="00073165">
        <w:rPr>
          <w:lang w:val="es-MX"/>
        </w:rPr>
        <w:t>, que es enviado a un viaje. Este se busca un acompañante</w:t>
      </w:r>
      <w:r w:rsidRPr="00375724">
        <w:rPr>
          <w:lang w:val="es-MX"/>
        </w:rPr>
        <w:t xml:space="preserve"> y encuentra a Rafael. Tobit les desea a los dos que el ángel del Señor los acompañe. N</w:t>
      </w:r>
      <w:r w:rsidR="00832546">
        <w:rPr>
          <w:lang w:val="es-MX"/>
        </w:rPr>
        <w:t>i Tobit ni Tobías</w:t>
      </w:r>
      <w:r w:rsidRPr="00375724">
        <w:rPr>
          <w:lang w:val="es-MX"/>
        </w:rPr>
        <w:t xml:space="preserve"> sabe</w:t>
      </w:r>
      <w:r w:rsidR="00832546">
        <w:rPr>
          <w:lang w:val="es-MX"/>
        </w:rPr>
        <w:t>n</w:t>
      </w:r>
      <w:r w:rsidRPr="00375724">
        <w:rPr>
          <w:lang w:val="es-MX"/>
        </w:rPr>
        <w:t xml:space="preserve"> que Rafael es un ángel. El nombre Rafael</w:t>
      </w:r>
      <w:r w:rsidR="00073165">
        <w:rPr>
          <w:lang w:val="es-MX"/>
        </w:rPr>
        <w:t>, en hebreo,</w:t>
      </w:r>
      <w:r w:rsidRPr="00375724">
        <w:rPr>
          <w:lang w:val="es-MX"/>
        </w:rPr>
        <w:t xml:space="preserve"> significa: </w:t>
      </w:r>
      <w:r w:rsidR="00073165">
        <w:rPr>
          <w:lang w:val="es-MX"/>
        </w:rPr>
        <w:t>«</w:t>
      </w:r>
      <w:r w:rsidRPr="00073165">
        <w:rPr>
          <w:b/>
          <w:bCs/>
          <w:i/>
          <w:iCs/>
          <w:lang w:val="es-MX"/>
        </w:rPr>
        <w:t>Dios cura</w:t>
      </w:r>
      <w:r w:rsidR="00073165">
        <w:rPr>
          <w:lang w:val="es-MX"/>
        </w:rPr>
        <w:t>»</w:t>
      </w:r>
      <w:r w:rsidRPr="00375724">
        <w:rPr>
          <w:lang w:val="es-MX"/>
        </w:rPr>
        <w:t xml:space="preserve"> y precisamente esta historia </w:t>
      </w:r>
      <w:r w:rsidR="00073165">
        <w:rPr>
          <w:lang w:val="es-MX"/>
        </w:rPr>
        <w:t xml:space="preserve">se </w:t>
      </w:r>
      <w:r w:rsidRPr="00375724">
        <w:rPr>
          <w:lang w:val="es-MX"/>
        </w:rPr>
        <w:t>narra</w:t>
      </w:r>
      <w:r w:rsidR="00073165">
        <w:rPr>
          <w:lang w:val="es-MX"/>
        </w:rPr>
        <w:t>n</w:t>
      </w:r>
      <w:r w:rsidRPr="00375724">
        <w:rPr>
          <w:lang w:val="es-MX"/>
        </w:rPr>
        <w:t xml:space="preserve"> dos curacion</w:t>
      </w:r>
      <w:bookmarkStart w:id="0" w:name="_GoBack"/>
      <w:bookmarkEnd w:id="0"/>
      <w:r w:rsidRPr="00375724">
        <w:rPr>
          <w:lang w:val="es-MX"/>
        </w:rPr>
        <w:t>es</w:t>
      </w:r>
      <w:r w:rsidR="00073165">
        <w:rPr>
          <w:lang w:val="es-MX"/>
        </w:rPr>
        <w:t xml:space="preserve"> en las que está de por medio Rafael</w:t>
      </w:r>
      <w:r w:rsidRPr="00375724">
        <w:rPr>
          <w:lang w:val="es-MX"/>
        </w:rPr>
        <w:t xml:space="preserve">. </w:t>
      </w:r>
      <w:r w:rsidR="00073165">
        <w:rPr>
          <w:lang w:val="es-MX"/>
        </w:rPr>
        <w:t>En la primera curación hay un amor enfermizo que</w:t>
      </w:r>
      <w:r w:rsidRPr="00375724">
        <w:rPr>
          <w:lang w:val="es-MX"/>
        </w:rPr>
        <w:t xml:space="preserve"> debe ser transformado para que se convierta en un amor protector, ya que existen también amores destructivos. </w:t>
      </w:r>
      <w:r w:rsidR="00073165">
        <w:rPr>
          <w:lang w:val="es-MX"/>
        </w:rPr>
        <w:t>Gracias a esa transformación Tobías llegará a ser feliz</w:t>
      </w:r>
      <w:r w:rsidRPr="00375724">
        <w:rPr>
          <w:lang w:val="es-MX"/>
        </w:rPr>
        <w:t xml:space="preserve">. </w:t>
      </w:r>
      <w:r w:rsidR="006E5E74">
        <w:rPr>
          <w:lang w:val="es-MX"/>
        </w:rPr>
        <w:t>En la segunda curación,</w:t>
      </w:r>
      <w:r w:rsidRPr="00375724">
        <w:rPr>
          <w:lang w:val="es-MX"/>
        </w:rPr>
        <w:t xml:space="preserve"> Rafael </w:t>
      </w:r>
      <w:r w:rsidR="006E5E74">
        <w:rPr>
          <w:lang w:val="es-MX"/>
        </w:rPr>
        <w:t>cura</w:t>
      </w:r>
      <w:r w:rsidRPr="00375724">
        <w:rPr>
          <w:lang w:val="es-MX"/>
        </w:rPr>
        <w:t xml:space="preserve"> a Tobit de su ceguera</w:t>
      </w:r>
      <w:r w:rsidR="006E5E74">
        <w:rPr>
          <w:lang w:val="es-MX"/>
        </w:rPr>
        <w:t xml:space="preserve"> con la intervención de Tobías.</w:t>
      </w:r>
      <w:r w:rsidRPr="00375724">
        <w:rPr>
          <w:lang w:val="es-MX"/>
        </w:rPr>
        <w:t xml:space="preserve"> Tobías debe </w:t>
      </w:r>
      <w:r w:rsidR="006E5E74">
        <w:rPr>
          <w:lang w:val="es-MX"/>
        </w:rPr>
        <w:t>realizar sobre su padre un proceso que es doloroso</w:t>
      </w:r>
      <w:r w:rsidRPr="00375724">
        <w:rPr>
          <w:lang w:val="es-MX"/>
        </w:rPr>
        <w:t xml:space="preserve">, para que su padre pueda abrir sus ojos y ver a su hijo como es verdaderamente. </w:t>
      </w:r>
      <w:r w:rsidR="006E5E74">
        <w:rPr>
          <w:lang w:val="es-MX"/>
        </w:rPr>
        <w:t>El proceso termina y, l</w:t>
      </w:r>
      <w:r w:rsidRPr="00375724">
        <w:rPr>
          <w:lang w:val="es-MX"/>
        </w:rPr>
        <w:t xml:space="preserve">leno de alegría abraza el padre a su hijo y le dice </w:t>
      </w:r>
      <w:r w:rsidRPr="00375724">
        <w:rPr>
          <w:lang w:val="es-MX"/>
        </w:rPr>
        <w:lastRenderedPageBreak/>
        <w:t xml:space="preserve">en medio de llantos: </w:t>
      </w:r>
      <w:r w:rsidR="006E5E74" w:rsidRPr="006E5E74">
        <w:rPr>
          <w:i/>
          <w:iCs/>
          <w:lang w:val="es-MX"/>
        </w:rPr>
        <w:t>« ¡</w:t>
      </w:r>
      <w:r w:rsidRPr="006E5E74">
        <w:rPr>
          <w:i/>
          <w:iCs/>
          <w:lang w:val="es-MX"/>
        </w:rPr>
        <w:t>Alabado Dios, protege a mi hijo por siempre y bendice a todos tus ángeles! Tú me has castigado pero luego perdonado porque puedo volver a ver a mi hijo gracias a ti</w:t>
      </w:r>
      <w:r w:rsidR="006E5E74">
        <w:rPr>
          <w:lang w:val="es-MX"/>
        </w:rPr>
        <w:t>»</w:t>
      </w:r>
      <w:r w:rsidR="006E5E74">
        <w:rPr>
          <w:rStyle w:val="Refdenotaalpie"/>
          <w:lang w:val="es-MX"/>
        </w:rPr>
        <w:footnoteReference w:id="6"/>
      </w:r>
      <w:r w:rsidRPr="00375724">
        <w:rPr>
          <w:lang w:val="es-MX"/>
        </w:rPr>
        <w:t>.</w:t>
      </w:r>
    </w:p>
    <w:p w14:paraId="1E3BA92D" w14:textId="77777777" w:rsidR="006E5E74" w:rsidRDefault="006E5E74" w:rsidP="006E5E74">
      <w:pPr>
        <w:rPr>
          <w:lang w:val="es-MX"/>
        </w:rPr>
      </w:pPr>
    </w:p>
    <w:p w14:paraId="5D4EE1AD" w14:textId="77777777" w:rsidR="006E5E74" w:rsidRDefault="006E5E74" w:rsidP="006E5E74">
      <w:pPr>
        <w:rPr>
          <w:lang w:val="es-MX"/>
        </w:rPr>
      </w:pPr>
      <w:r w:rsidRPr="006E5E74">
        <w:rPr>
          <w:lang w:val="es-MX"/>
        </w:rPr>
        <w:t xml:space="preserve">Rafael no es aquí, entonces, sólo el ángel que cura heridas, sino que además es quien permite que se produzcan relaciones salvadoras entre las personas. Guía al Joven Tobías </w:t>
      </w:r>
      <w:r>
        <w:rPr>
          <w:lang w:val="es-MX"/>
        </w:rPr>
        <w:t xml:space="preserve">en el arte de vivir y amar </w:t>
      </w:r>
      <w:r w:rsidRPr="006E5E74">
        <w:rPr>
          <w:lang w:val="es-MX"/>
        </w:rPr>
        <w:t xml:space="preserve">y aprende además a querer a su padre sin ser influido directamente por él. Ambas formas de amar no resultan fáciles de aprender. Además nos promete que a cada uno de nosotros también </w:t>
      </w:r>
      <w:proofErr w:type="gramStart"/>
      <w:r w:rsidRPr="006E5E74">
        <w:rPr>
          <w:lang w:val="es-MX"/>
        </w:rPr>
        <w:t>nos</w:t>
      </w:r>
      <w:proofErr w:type="gramEnd"/>
      <w:r w:rsidRPr="006E5E74">
        <w:rPr>
          <w:lang w:val="es-MX"/>
        </w:rPr>
        <w:t xml:space="preserve"> acompaña un ángel que nos enseñará el arte de amar. </w:t>
      </w:r>
    </w:p>
    <w:p w14:paraId="1CA34F73" w14:textId="77777777" w:rsidR="006E5E74" w:rsidRDefault="006E5E74" w:rsidP="006E5E74">
      <w:pPr>
        <w:rPr>
          <w:lang w:val="es-MX"/>
        </w:rPr>
      </w:pPr>
    </w:p>
    <w:p w14:paraId="14B3BDAF" w14:textId="02D7918C" w:rsidR="0024578E" w:rsidRDefault="006E5E74" w:rsidP="000C54C9">
      <w:pPr>
        <w:rPr>
          <w:lang w:val="es-MX"/>
        </w:rPr>
      </w:pPr>
      <w:r w:rsidRPr="006E5E74">
        <w:rPr>
          <w:b/>
          <w:bCs/>
          <w:lang w:val="es-MX"/>
        </w:rPr>
        <w:t>Gabriel</w:t>
      </w:r>
      <w:r>
        <w:rPr>
          <w:lang w:val="es-MX"/>
        </w:rPr>
        <w:t>. Es</w:t>
      </w:r>
      <w:r w:rsidRPr="006E5E74">
        <w:rPr>
          <w:lang w:val="es-MX"/>
        </w:rPr>
        <w:t xml:space="preserve"> el tercer ángel que aparece en la Biblia con un nombre específico</w:t>
      </w:r>
      <w:r w:rsidR="000C54C9">
        <w:rPr>
          <w:lang w:val="es-MX"/>
        </w:rPr>
        <w:t xml:space="preserve">. </w:t>
      </w:r>
      <w:r w:rsidRPr="006E5E74">
        <w:rPr>
          <w:lang w:val="es-MX"/>
        </w:rPr>
        <w:t xml:space="preserve">Su nombre significa </w:t>
      </w:r>
      <w:r w:rsidR="0024578E">
        <w:rPr>
          <w:lang w:val="es-MX"/>
        </w:rPr>
        <w:t>«</w:t>
      </w:r>
      <w:r w:rsidRPr="0024578E">
        <w:rPr>
          <w:b/>
          <w:bCs/>
          <w:i/>
          <w:iCs/>
          <w:lang w:val="es-MX"/>
        </w:rPr>
        <w:t>Fuerza de Dios</w:t>
      </w:r>
      <w:r w:rsidR="0024578E">
        <w:rPr>
          <w:lang w:val="es-MX"/>
        </w:rPr>
        <w:t>»</w:t>
      </w:r>
      <w:r w:rsidRPr="006E5E74">
        <w:rPr>
          <w:lang w:val="es-MX"/>
        </w:rPr>
        <w:t xml:space="preserve"> o </w:t>
      </w:r>
      <w:r w:rsidR="0024578E">
        <w:rPr>
          <w:lang w:val="es-MX"/>
        </w:rPr>
        <w:t>«</w:t>
      </w:r>
      <w:r w:rsidRPr="0024578E">
        <w:rPr>
          <w:b/>
          <w:bCs/>
          <w:i/>
          <w:iCs/>
          <w:lang w:val="es-MX"/>
        </w:rPr>
        <w:t>Héroe de Dios</w:t>
      </w:r>
      <w:r w:rsidR="0024578E">
        <w:rPr>
          <w:lang w:val="es-MX"/>
        </w:rPr>
        <w:t>»</w:t>
      </w:r>
      <w:r w:rsidRPr="006E5E74">
        <w:rPr>
          <w:lang w:val="es-MX"/>
        </w:rPr>
        <w:t>.</w:t>
      </w:r>
      <w:r w:rsidR="0024578E">
        <w:rPr>
          <w:lang w:val="es-MX"/>
        </w:rPr>
        <w:t xml:space="preserve"> </w:t>
      </w:r>
      <w:r w:rsidR="000C54C9">
        <w:rPr>
          <w:lang w:val="es-MX"/>
        </w:rPr>
        <w:t xml:space="preserve">Su función está delimita en el evangelio de Lucas. </w:t>
      </w:r>
      <w:r w:rsidR="0024578E">
        <w:rPr>
          <w:lang w:val="es-MX"/>
        </w:rPr>
        <w:t xml:space="preserve">A </w:t>
      </w:r>
      <w:r w:rsidR="000C54C9">
        <w:rPr>
          <w:lang w:val="es-MX"/>
        </w:rPr>
        <w:t xml:space="preserve">Gabriel </w:t>
      </w:r>
      <w:r w:rsidRPr="006E5E74">
        <w:rPr>
          <w:lang w:val="es-MX"/>
        </w:rPr>
        <w:t xml:space="preserve">se le otorga la tarea de anunciar el nacimiento de un niño bendecido por Dios. </w:t>
      </w:r>
      <w:r w:rsidR="0024578E">
        <w:rPr>
          <w:lang w:val="es-MX"/>
        </w:rPr>
        <w:t xml:space="preserve">Primero a </w:t>
      </w:r>
      <w:r w:rsidRPr="006E5E74">
        <w:rPr>
          <w:lang w:val="es-MX"/>
        </w:rPr>
        <w:t xml:space="preserve">Zacarías que su mujer, Isabel, dará a luz un niño al cual debe darle el nombre de Juan, que significa </w:t>
      </w:r>
      <w:r w:rsidR="0024578E">
        <w:rPr>
          <w:lang w:val="es-MX"/>
        </w:rPr>
        <w:t>«</w:t>
      </w:r>
      <w:r w:rsidRPr="0024578E">
        <w:rPr>
          <w:i/>
          <w:iCs/>
          <w:lang w:val="es-MX"/>
        </w:rPr>
        <w:t>Dios es bueno</w:t>
      </w:r>
      <w:r w:rsidR="0024578E">
        <w:rPr>
          <w:lang w:val="es-MX"/>
        </w:rPr>
        <w:t>»</w:t>
      </w:r>
      <w:r w:rsidRPr="006E5E74">
        <w:rPr>
          <w:lang w:val="es-MX"/>
        </w:rPr>
        <w:t xml:space="preserve">. </w:t>
      </w:r>
      <w:r w:rsidR="0024578E">
        <w:rPr>
          <w:lang w:val="es-MX"/>
        </w:rPr>
        <w:t xml:space="preserve">Además, </w:t>
      </w:r>
      <w:r w:rsidRPr="006E5E74">
        <w:rPr>
          <w:lang w:val="es-MX"/>
        </w:rPr>
        <w:t xml:space="preserve">Gabriel es enviado </w:t>
      </w:r>
      <w:r w:rsidR="0024578E">
        <w:rPr>
          <w:lang w:val="es-MX"/>
        </w:rPr>
        <w:t>a Nazaret a una virgen, María, para anunciarle el nacimiento de Jesús, que significa «</w:t>
      </w:r>
      <w:r w:rsidR="0024578E" w:rsidRPr="0024578E">
        <w:rPr>
          <w:i/>
          <w:iCs/>
          <w:lang w:val="es-MX"/>
        </w:rPr>
        <w:t>Él salva</w:t>
      </w:r>
      <w:r w:rsidR="0024578E">
        <w:rPr>
          <w:lang w:val="es-MX"/>
        </w:rPr>
        <w:t>». En situaciones que</w:t>
      </w:r>
      <w:r w:rsidRPr="006E5E74">
        <w:rPr>
          <w:lang w:val="es-MX"/>
        </w:rPr>
        <w:t xml:space="preserve"> parecen </w:t>
      </w:r>
      <w:r w:rsidR="0024578E">
        <w:rPr>
          <w:lang w:val="es-MX"/>
        </w:rPr>
        <w:t xml:space="preserve">no </w:t>
      </w:r>
      <w:r w:rsidRPr="006E5E74">
        <w:rPr>
          <w:lang w:val="es-MX"/>
        </w:rPr>
        <w:t xml:space="preserve">tener solución, </w:t>
      </w:r>
      <w:r w:rsidR="0024578E">
        <w:rPr>
          <w:lang w:val="es-MX"/>
        </w:rPr>
        <w:t xml:space="preserve">es </w:t>
      </w:r>
      <w:r w:rsidRPr="006E5E74">
        <w:rPr>
          <w:lang w:val="es-MX"/>
        </w:rPr>
        <w:t>cuando el ángel Gabriel anuncia la llegada de un niño, de un nuevo comienzo.</w:t>
      </w:r>
      <w:r w:rsidR="0024578E">
        <w:rPr>
          <w:lang w:val="es-MX"/>
        </w:rPr>
        <w:t xml:space="preserve"> </w:t>
      </w:r>
      <w:r w:rsidRPr="006E5E74">
        <w:rPr>
          <w:lang w:val="es-MX"/>
        </w:rPr>
        <w:t xml:space="preserve"> </w:t>
      </w:r>
    </w:p>
    <w:p w14:paraId="360382A7" w14:textId="77777777" w:rsidR="0024578E" w:rsidRDefault="0024578E" w:rsidP="0024578E">
      <w:pPr>
        <w:rPr>
          <w:lang w:val="es-MX"/>
        </w:rPr>
      </w:pPr>
    </w:p>
    <w:p w14:paraId="7ABAE3A4" w14:textId="77777777" w:rsidR="0024578E" w:rsidRDefault="0024578E" w:rsidP="0024578E">
      <w:pPr>
        <w:rPr>
          <w:lang w:val="es-MX"/>
        </w:rPr>
      </w:pPr>
      <w:r>
        <w:rPr>
          <w:lang w:val="es-MX"/>
        </w:rPr>
        <w:t xml:space="preserve">Si la finalidad de todo ser humano es la transformación en Jesús, si todo corazón ha sido creado para engendrar a Jesús en él; si el cristiano está llamado a ser «otro» Jesús frente a sus hermanos, ¿no habrá estado de algún modo presente Gabriel en nuestro propio nacimiento? </w:t>
      </w:r>
      <w:r w:rsidR="006E5E74" w:rsidRPr="006E5E74">
        <w:rPr>
          <w:lang w:val="es-MX"/>
        </w:rPr>
        <w:t xml:space="preserve">Estas dos historias de anuncios de niños en la Biblia nos deben abrir nuestra mirada hacia nuestro propio nacimiento. No sólo vivimos y ya. Nuestra vida es muy pobre si sólo sobrevivimos. Debemos por eso analizar nuestra historia de nacimiento para comprender nuestra misión en este mundo y conectarnos con el ángel que protegió nuestro nacimiento. </w:t>
      </w:r>
    </w:p>
    <w:p w14:paraId="3C7E08DB" w14:textId="77777777" w:rsidR="0024578E" w:rsidRDefault="0024578E" w:rsidP="0024578E">
      <w:pPr>
        <w:rPr>
          <w:lang w:val="es-MX"/>
        </w:rPr>
      </w:pPr>
    </w:p>
    <w:sectPr w:rsidR="0024578E" w:rsidSect="00D55AFF">
      <w:footerReference w:type="even" r:id="rId8"/>
      <w:footerReference w:type="default" r:id="rId9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4CE9" w14:textId="77777777" w:rsidR="00446BFE" w:rsidRDefault="00446BFE" w:rsidP="00061497">
      <w:r>
        <w:separator/>
      </w:r>
    </w:p>
  </w:endnote>
  <w:endnote w:type="continuationSeparator" w:id="0">
    <w:p w14:paraId="4A9A1829" w14:textId="77777777" w:rsidR="00446BFE" w:rsidRDefault="00446BFE" w:rsidP="000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29773" w14:textId="77777777" w:rsidR="00061497" w:rsidRDefault="00061497" w:rsidP="00C920D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D1875C" w14:textId="77777777" w:rsidR="00061497" w:rsidRDefault="00061497" w:rsidP="00061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952B" w14:textId="77777777" w:rsidR="00061497" w:rsidRDefault="00061497" w:rsidP="00C920D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54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012E2C7" w14:textId="77777777" w:rsidR="00061497" w:rsidRDefault="00061497" w:rsidP="000614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C643" w14:textId="77777777" w:rsidR="00446BFE" w:rsidRDefault="00446BFE" w:rsidP="00061497">
      <w:r>
        <w:separator/>
      </w:r>
    </w:p>
  </w:footnote>
  <w:footnote w:type="continuationSeparator" w:id="0">
    <w:p w14:paraId="10ABA51D" w14:textId="77777777" w:rsidR="00446BFE" w:rsidRDefault="00446BFE" w:rsidP="00061497">
      <w:r>
        <w:continuationSeparator/>
      </w:r>
    </w:p>
  </w:footnote>
  <w:footnote w:id="1">
    <w:p w14:paraId="0888AC20" w14:textId="4B216ED0" w:rsidR="000C54C9" w:rsidRPr="000C54C9" w:rsidRDefault="000C54C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proofErr w:type="spellStart"/>
      <w:r w:rsidRPr="000C54C9">
        <w:rPr>
          <w:smallCaps/>
          <w:lang w:val="es-ES"/>
        </w:rPr>
        <w:t>Anselm</w:t>
      </w:r>
      <w:proofErr w:type="spellEnd"/>
      <w:r w:rsidRPr="000C54C9">
        <w:rPr>
          <w:smallCaps/>
          <w:lang w:val="es-ES"/>
        </w:rPr>
        <w:t xml:space="preserve"> </w:t>
      </w:r>
      <w:proofErr w:type="spellStart"/>
      <w:r w:rsidRPr="000C54C9">
        <w:rPr>
          <w:smallCaps/>
          <w:lang w:val="es-ES"/>
        </w:rPr>
        <w:t>Grün</w:t>
      </w:r>
      <w:proofErr w:type="spellEnd"/>
      <w:r>
        <w:rPr>
          <w:lang w:val="es-ES"/>
        </w:rPr>
        <w:t xml:space="preserve">. </w:t>
      </w:r>
      <w:r w:rsidRPr="000C54C9">
        <w:rPr>
          <w:i/>
          <w:iCs/>
          <w:lang w:val="es-ES"/>
        </w:rPr>
        <w:t>Todos tenemos un ángel</w:t>
      </w:r>
      <w:r>
        <w:rPr>
          <w:lang w:val="es-ES"/>
        </w:rPr>
        <w:t xml:space="preserve">. Ed. </w:t>
      </w:r>
      <w:proofErr w:type="spellStart"/>
      <w:r>
        <w:rPr>
          <w:lang w:val="es-ES"/>
        </w:rPr>
        <w:t>Bonum</w:t>
      </w:r>
      <w:proofErr w:type="spellEnd"/>
      <w:r>
        <w:rPr>
          <w:lang w:val="es-ES"/>
        </w:rPr>
        <w:t>. Buenos Aires, 2007</w:t>
      </w:r>
    </w:p>
  </w:footnote>
  <w:footnote w:id="2">
    <w:p w14:paraId="58A67247" w14:textId="2E710F80" w:rsidR="00641915" w:rsidRPr="00641915" w:rsidRDefault="0064191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41915">
        <w:rPr>
          <w:lang w:val="es-MX"/>
        </w:rPr>
        <w:t>Dan 10, 19</w:t>
      </w:r>
    </w:p>
  </w:footnote>
  <w:footnote w:id="3">
    <w:p w14:paraId="53942F01" w14:textId="42FBE6AB" w:rsidR="00641915" w:rsidRPr="00641915" w:rsidRDefault="00641915" w:rsidP="0064191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¿Ven?, en el mundo babilónico también existían esas figuras, esos seres…</w:t>
      </w:r>
    </w:p>
  </w:footnote>
  <w:footnote w:id="4">
    <w:p w14:paraId="16BB0823" w14:textId="2F552759" w:rsidR="00641915" w:rsidRPr="00641915" w:rsidRDefault="0064191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41915">
        <w:rPr>
          <w:lang w:val="es-MX"/>
        </w:rPr>
        <w:t>Dan 12,1</w:t>
      </w:r>
    </w:p>
  </w:footnote>
  <w:footnote w:id="5">
    <w:p w14:paraId="251ED5CB" w14:textId="456AA0F6" w:rsidR="00641915" w:rsidRPr="00641915" w:rsidRDefault="0064191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Alimentada esta imagen por la lectura apocalíptica, por ejemplo, de la Primera Lectura de  hoy.</w:t>
      </w:r>
      <w:r w:rsidR="00D76DA0">
        <w:rPr>
          <w:lang w:val="es-ES"/>
        </w:rPr>
        <w:t xml:space="preserve"> No olvidemos que el género apocalíptico es sobre todo simbólico.</w:t>
      </w:r>
    </w:p>
  </w:footnote>
  <w:footnote w:id="6">
    <w:p w14:paraId="0DB26103" w14:textId="2A297244" w:rsidR="006E5E74" w:rsidRPr="006E5E74" w:rsidRDefault="006E5E74" w:rsidP="006E5E7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75724">
        <w:rPr>
          <w:lang w:val="es-MX"/>
        </w:rPr>
        <w:t>Tob 11,14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8"/>
    <w:rsid w:val="0002455F"/>
    <w:rsid w:val="00033D7A"/>
    <w:rsid w:val="00061497"/>
    <w:rsid w:val="00073165"/>
    <w:rsid w:val="00091605"/>
    <w:rsid w:val="000A7180"/>
    <w:rsid w:val="000C54C9"/>
    <w:rsid w:val="000D3203"/>
    <w:rsid w:val="00117BE4"/>
    <w:rsid w:val="001353EC"/>
    <w:rsid w:val="0013759B"/>
    <w:rsid w:val="00146304"/>
    <w:rsid w:val="001E603A"/>
    <w:rsid w:val="002359FF"/>
    <w:rsid w:val="00240904"/>
    <w:rsid w:val="0024578E"/>
    <w:rsid w:val="002C365C"/>
    <w:rsid w:val="002C518C"/>
    <w:rsid w:val="002F25AE"/>
    <w:rsid w:val="002F4F40"/>
    <w:rsid w:val="002F65F6"/>
    <w:rsid w:val="00310F48"/>
    <w:rsid w:val="0033183A"/>
    <w:rsid w:val="0033375B"/>
    <w:rsid w:val="00362959"/>
    <w:rsid w:val="00375724"/>
    <w:rsid w:val="003D0F48"/>
    <w:rsid w:val="003E0CC1"/>
    <w:rsid w:val="003E707A"/>
    <w:rsid w:val="004045A5"/>
    <w:rsid w:val="00404B28"/>
    <w:rsid w:val="004358BF"/>
    <w:rsid w:val="00446BFE"/>
    <w:rsid w:val="00491CF9"/>
    <w:rsid w:val="004A25BC"/>
    <w:rsid w:val="004D2FA8"/>
    <w:rsid w:val="004D4C55"/>
    <w:rsid w:val="004F6A48"/>
    <w:rsid w:val="00517BFB"/>
    <w:rsid w:val="00541D4C"/>
    <w:rsid w:val="00566A35"/>
    <w:rsid w:val="00572058"/>
    <w:rsid w:val="0060325F"/>
    <w:rsid w:val="00611970"/>
    <w:rsid w:val="0062384C"/>
    <w:rsid w:val="00641915"/>
    <w:rsid w:val="00647322"/>
    <w:rsid w:val="00651537"/>
    <w:rsid w:val="00663EB5"/>
    <w:rsid w:val="00664E12"/>
    <w:rsid w:val="006B214C"/>
    <w:rsid w:val="006B6077"/>
    <w:rsid w:val="006D7EC4"/>
    <w:rsid w:val="006E368E"/>
    <w:rsid w:val="006E5E74"/>
    <w:rsid w:val="006F06B2"/>
    <w:rsid w:val="007013B8"/>
    <w:rsid w:val="00766FB2"/>
    <w:rsid w:val="007834B2"/>
    <w:rsid w:val="007B0D0B"/>
    <w:rsid w:val="007E6C15"/>
    <w:rsid w:val="007E7D4D"/>
    <w:rsid w:val="00800D4B"/>
    <w:rsid w:val="00807DA8"/>
    <w:rsid w:val="00832546"/>
    <w:rsid w:val="00841936"/>
    <w:rsid w:val="00843358"/>
    <w:rsid w:val="00875F05"/>
    <w:rsid w:val="008B267D"/>
    <w:rsid w:val="008E31DF"/>
    <w:rsid w:val="008F71CA"/>
    <w:rsid w:val="00903F20"/>
    <w:rsid w:val="009049AE"/>
    <w:rsid w:val="0092464B"/>
    <w:rsid w:val="00926F3D"/>
    <w:rsid w:val="0093369E"/>
    <w:rsid w:val="00954F3F"/>
    <w:rsid w:val="00955346"/>
    <w:rsid w:val="00966B17"/>
    <w:rsid w:val="009A65CB"/>
    <w:rsid w:val="009C4F8A"/>
    <w:rsid w:val="009E286D"/>
    <w:rsid w:val="009F1C1F"/>
    <w:rsid w:val="00A05F9F"/>
    <w:rsid w:val="00A47939"/>
    <w:rsid w:val="00A73989"/>
    <w:rsid w:val="00A961FB"/>
    <w:rsid w:val="00AC1528"/>
    <w:rsid w:val="00B3212E"/>
    <w:rsid w:val="00B82006"/>
    <w:rsid w:val="00B9390E"/>
    <w:rsid w:val="00B94B70"/>
    <w:rsid w:val="00BA2E13"/>
    <w:rsid w:val="00BB253B"/>
    <w:rsid w:val="00BB792E"/>
    <w:rsid w:val="00BC7224"/>
    <w:rsid w:val="00C14897"/>
    <w:rsid w:val="00C36978"/>
    <w:rsid w:val="00C64425"/>
    <w:rsid w:val="00C839EC"/>
    <w:rsid w:val="00C84E3E"/>
    <w:rsid w:val="00CA47B9"/>
    <w:rsid w:val="00CA7DD2"/>
    <w:rsid w:val="00CE058C"/>
    <w:rsid w:val="00CE2AB0"/>
    <w:rsid w:val="00CE3351"/>
    <w:rsid w:val="00D55AFF"/>
    <w:rsid w:val="00D55C6B"/>
    <w:rsid w:val="00D76DA0"/>
    <w:rsid w:val="00DA1847"/>
    <w:rsid w:val="00DB3804"/>
    <w:rsid w:val="00DD7E74"/>
    <w:rsid w:val="00E24A36"/>
    <w:rsid w:val="00E474E2"/>
    <w:rsid w:val="00E5284E"/>
    <w:rsid w:val="00E54657"/>
    <w:rsid w:val="00E72464"/>
    <w:rsid w:val="00E7686E"/>
    <w:rsid w:val="00E91889"/>
    <w:rsid w:val="00E95997"/>
    <w:rsid w:val="00EB332C"/>
    <w:rsid w:val="00ED358F"/>
    <w:rsid w:val="00ED4BA0"/>
    <w:rsid w:val="00F44413"/>
    <w:rsid w:val="00F5110B"/>
    <w:rsid w:val="00F5502A"/>
    <w:rsid w:val="00F63163"/>
    <w:rsid w:val="00F643C8"/>
    <w:rsid w:val="00F64797"/>
    <w:rsid w:val="00F85522"/>
    <w:rsid w:val="00FF302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C5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5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43358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358"/>
    <w:rPr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061497"/>
  </w:style>
  <w:style w:type="paragraph" w:styleId="Textonotapie">
    <w:name w:val="footnote text"/>
    <w:basedOn w:val="Normal"/>
    <w:link w:val="TextonotapieCar"/>
    <w:uiPriority w:val="99"/>
    <w:unhideWhenUsed/>
    <w:rsid w:val="00DA184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1847"/>
    <w:rPr>
      <w:sz w:val="20"/>
    </w:rPr>
  </w:style>
  <w:style w:type="character" w:styleId="Refdenotaalpie">
    <w:name w:val="footnote reference"/>
    <w:basedOn w:val="Fuentedeprrafopredeter"/>
    <w:uiPriority w:val="99"/>
    <w:unhideWhenUsed/>
    <w:rsid w:val="00B3212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A6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5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43358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358"/>
    <w:rPr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061497"/>
  </w:style>
  <w:style w:type="paragraph" w:styleId="Textonotapie">
    <w:name w:val="footnote text"/>
    <w:basedOn w:val="Normal"/>
    <w:link w:val="TextonotapieCar"/>
    <w:uiPriority w:val="99"/>
    <w:unhideWhenUsed/>
    <w:rsid w:val="00DA184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1847"/>
    <w:rPr>
      <w:sz w:val="20"/>
    </w:rPr>
  </w:style>
  <w:style w:type="character" w:styleId="Refdenotaalpie">
    <w:name w:val="footnote reference"/>
    <w:basedOn w:val="Fuentedeprrafopredeter"/>
    <w:uiPriority w:val="99"/>
    <w:unhideWhenUsed/>
    <w:rsid w:val="00B3212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A6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AC3D-83F2-495C-B979-C786D32D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esuanzes@hotmail.es</cp:lastModifiedBy>
  <cp:revision>4</cp:revision>
  <dcterms:created xsi:type="dcterms:W3CDTF">2020-09-29T01:35:00Z</dcterms:created>
  <dcterms:modified xsi:type="dcterms:W3CDTF">2020-09-29T03:19:00Z</dcterms:modified>
</cp:coreProperties>
</file>