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A" w:rsidRPr="00942544" w:rsidRDefault="006E4B41" w:rsidP="00D93E80">
      <w:pPr>
        <w:jc w:val="center"/>
        <w:rPr>
          <w:b/>
          <w:szCs w:val="24"/>
        </w:rPr>
      </w:pPr>
      <w:r>
        <w:rPr>
          <w:b/>
          <w:szCs w:val="24"/>
        </w:rPr>
        <w:t>Martes</w:t>
      </w:r>
      <w:r w:rsidR="00245A94" w:rsidRPr="00942544">
        <w:rPr>
          <w:b/>
          <w:szCs w:val="24"/>
        </w:rPr>
        <w:t xml:space="preserve"> </w:t>
      </w:r>
      <w:r w:rsidR="009A14AC" w:rsidRPr="00942544">
        <w:rPr>
          <w:b/>
          <w:szCs w:val="24"/>
        </w:rPr>
        <w:t>X</w:t>
      </w:r>
      <w:r w:rsidR="004B191C" w:rsidRPr="00942544">
        <w:rPr>
          <w:b/>
          <w:szCs w:val="24"/>
        </w:rPr>
        <w:t>X</w:t>
      </w:r>
      <w:r w:rsidR="006E1313" w:rsidRPr="00942544">
        <w:rPr>
          <w:b/>
          <w:szCs w:val="24"/>
        </w:rPr>
        <w:t>V</w:t>
      </w:r>
      <w:r w:rsidR="00D75956" w:rsidRPr="00942544">
        <w:rPr>
          <w:b/>
          <w:szCs w:val="24"/>
        </w:rPr>
        <w:t>I</w:t>
      </w:r>
      <w:r w:rsidR="000B599E">
        <w:rPr>
          <w:b/>
          <w:szCs w:val="24"/>
        </w:rPr>
        <w:t>I</w:t>
      </w:r>
      <w:r w:rsidR="009A14AC" w:rsidRPr="00942544">
        <w:rPr>
          <w:b/>
          <w:szCs w:val="24"/>
        </w:rPr>
        <w:t xml:space="preserve"> </w:t>
      </w:r>
      <w:r w:rsidR="00EC4B3A" w:rsidRPr="00942544">
        <w:rPr>
          <w:b/>
          <w:szCs w:val="24"/>
        </w:rPr>
        <w:t>del TO</w:t>
      </w:r>
    </w:p>
    <w:p w:rsidR="00D93E80" w:rsidRPr="00942544" w:rsidRDefault="006B5F15" w:rsidP="00D93E80">
      <w:pPr>
        <w:jc w:val="center"/>
        <w:rPr>
          <w:b/>
          <w:szCs w:val="24"/>
        </w:rPr>
      </w:pPr>
      <w:r>
        <w:rPr>
          <w:b/>
          <w:szCs w:val="24"/>
        </w:rPr>
        <w:t>Ciclo A</w:t>
      </w:r>
    </w:p>
    <w:p w:rsidR="00D153C3" w:rsidRPr="00942544" w:rsidRDefault="00F137BF" w:rsidP="00F137BF">
      <w:pPr>
        <w:jc w:val="right"/>
        <w:rPr>
          <w:b/>
          <w:szCs w:val="24"/>
        </w:rPr>
      </w:pPr>
      <w:r>
        <w:rPr>
          <w:szCs w:val="24"/>
        </w:rPr>
        <w:t>6</w:t>
      </w:r>
      <w:r w:rsidR="00D75956" w:rsidRPr="00942544">
        <w:rPr>
          <w:szCs w:val="24"/>
        </w:rPr>
        <w:t xml:space="preserve"> </w:t>
      </w:r>
      <w:r w:rsidR="00D153C3" w:rsidRPr="00942544">
        <w:rPr>
          <w:szCs w:val="24"/>
        </w:rPr>
        <w:t xml:space="preserve">de </w:t>
      </w:r>
      <w:r w:rsidR="00D75956" w:rsidRPr="00942544">
        <w:rPr>
          <w:szCs w:val="24"/>
        </w:rPr>
        <w:t>octubre</w:t>
      </w:r>
      <w:r w:rsidR="00D153C3" w:rsidRPr="00942544">
        <w:rPr>
          <w:szCs w:val="24"/>
        </w:rPr>
        <w:t xml:space="preserve"> de 20</w:t>
      </w:r>
      <w:r>
        <w:rPr>
          <w:szCs w:val="24"/>
        </w:rPr>
        <w:t>20</w:t>
      </w:r>
    </w:p>
    <w:p w:rsidR="006E296B" w:rsidRPr="000B599E" w:rsidRDefault="00F137BF" w:rsidP="00442032">
      <w:pPr>
        <w:jc w:val="right"/>
        <w:rPr>
          <w:sz w:val="20"/>
          <w:szCs w:val="20"/>
        </w:rPr>
      </w:pPr>
      <w:r>
        <w:rPr>
          <w:sz w:val="20"/>
          <w:szCs w:val="20"/>
        </w:rPr>
        <w:t>Gal 1, 13-24</w:t>
      </w:r>
    </w:p>
    <w:p w:rsidR="00D93E80" w:rsidRPr="000B599E" w:rsidRDefault="006E4B41" w:rsidP="00F137BF">
      <w:pPr>
        <w:jc w:val="right"/>
        <w:rPr>
          <w:szCs w:val="24"/>
        </w:rPr>
      </w:pPr>
      <w:r>
        <w:rPr>
          <w:sz w:val="20"/>
          <w:szCs w:val="20"/>
        </w:rPr>
        <w:t xml:space="preserve">Sal </w:t>
      </w:r>
      <w:r w:rsidR="00F137BF">
        <w:rPr>
          <w:sz w:val="20"/>
          <w:szCs w:val="20"/>
        </w:rPr>
        <w:t>138</w:t>
      </w:r>
      <w:r w:rsidR="00D75956" w:rsidRPr="000B599E">
        <w:rPr>
          <w:sz w:val="20"/>
          <w:szCs w:val="20"/>
        </w:rPr>
        <w:br/>
      </w:r>
      <w:r w:rsidR="00CE4B6A">
        <w:rPr>
          <w:sz w:val="20"/>
          <w:szCs w:val="20"/>
        </w:rPr>
        <w:t>Lc 10,</w:t>
      </w:r>
      <w:r>
        <w:rPr>
          <w:sz w:val="20"/>
          <w:szCs w:val="20"/>
        </w:rPr>
        <w:t>38-42</w:t>
      </w:r>
      <w:r w:rsidR="006A34B1" w:rsidRPr="000B599E">
        <w:rPr>
          <w:szCs w:val="24"/>
        </w:rPr>
        <w:br/>
      </w:r>
      <w:r w:rsidR="00D153C3" w:rsidRPr="000B599E">
        <w:rPr>
          <w:i/>
          <w:szCs w:val="24"/>
        </w:rPr>
        <w:t>P. Eduardo Suanzes, msps</w:t>
      </w:r>
    </w:p>
    <w:p w:rsidR="004228E3" w:rsidRDefault="004228E3" w:rsidP="00CC7B3D">
      <w:pPr>
        <w:rPr>
          <w:szCs w:val="24"/>
        </w:rPr>
      </w:pPr>
    </w:p>
    <w:p w:rsidR="0077166F" w:rsidRDefault="00B87E60" w:rsidP="001366CD">
      <w:pPr>
        <w:rPr>
          <w:szCs w:val="24"/>
        </w:rPr>
      </w:pPr>
      <w:r>
        <w:rPr>
          <w:szCs w:val="24"/>
        </w:rPr>
        <w:t>El texto de Gálatas es inmediatamente posterior al de ayer. Los evangelios aún no se habían escrito y ni siquiera Pablo, por ejemplo, que se sepa, conocía al discípulo amado de Jesús, a Juan. Y digo esto porque unos cincuenta años más tarde, este evangelista escribiría en su evangelio: «</w:t>
      </w:r>
      <w:r w:rsidRPr="00B87E60">
        <w:rPr>
          <w:i/>
          <w:iCs/>
          <w:szCs w:val="24"/>
        </w:rPr>
        <w:t>Os expulsarán de las sinagogas. E incluso llegará la hora en que todo el que os mate piense que da culto a Dios</w:t>
      </w:r>
      <w:r>
        <w:rPr>
          <w:szCs w:val="24"/>
        </w:rPr>
        <w:t>»</w:t>
      </w:r>
      <w:r>
        <w:rPr>
          <w:rStyle w:val="Refdenotaalpie"/>
          <w:szCs w:val="24"/>
        </w:rPr>
        <w:footnoteReference w:id="1"/>
      </w:r>
      <w:r>
        <w:rPr>
          <w:szCs w:val="24"/>
        </w:rPr>
        <w:t xml:space="preserve">. </w:t>
      </w:r>
      <w:r w:rsidR="001366CD">
        <w:rPr>
          <w:szCs w:val="24"/>
        </w:rPr>
        <w:t>¿Y qué está sucediendo con los gálatas? Pues que l</w:t>
      </w:r>
      <w:r>
        <w:rPr>
          <w:szCs w:val="24"/>
        </w:rPr>
        <w:t>os judíos</w:t>
      </w:r>
      <w:r w:rsidR="001366CD">
        <w:rPr>
          <w:szCs w:val="24"/>
        </w:rPr>
        <w:t xml:space="preserve"> convertidos</w:t>
      </w:r>
      <w:r>
        <w:rPr>
          <w:szCs w:val="24"/>
        </w:rPr>
        <w:t>, o los de tendencia judía</w:t>
      </w:r>
      <w:r w:rsidR="001366CD">
        <w:rPr>
          <w:szCs w:val="24"/>
        </w:rPr>
        <w:t xml:space="preserve"> (judaizantes)</w:t>
      </w:r>
      <w:r>
        <w:rPr>
          <w:szCs w:val="24"/>
        </w:rPr>
        <w:t>, estaban exigiendo a los paganos que se convertían al cristianismo que pasaran por la Ley, es decir, por la sinagoga, por las costumbres judías para ser aceptados por el cristianismo: si esto no se daba, ¡puerta!</w:t>
      </w:r>
      <w:r w:rsidR="00717497">
        <w:rPr>
          <w:szCs w:val="24"/>
        </w:rPr>
        <w:t>, ¡fuera!</w:t>
      </w:r>
      <w:r>
        <w:rPr>
          <w:szCs w:val="24"/>
        </w:rPr>
        <w:t>: era lo que estaban exigiendo en ausencia de Pablo.</w:t>
      </w:r>
    </w:p>
    <w:p w:rsidR="00B87E60" w:rsidRDefault="00B87E60" w:rsidP="00CC7B3D">
      <w:pPr>
        <w:rPr>
          <w:szCs w:val="24"/>
        </w:rPr>
      </w:pPr>
    </w:p>
    <w:p w:rsidR="00B87E60" w:rsidRDefault="00B87E60" w:rsidP="00717497">
      <w:pPr>
        <w:rPr>
          <w:szCs w:val="24"/>
        </w:rPr>
      </w:pPr>
      <w:r>
        <w:rPr>
          <w:lang w:val="es-MX"/>
        </w:rPr>
        <w:t xml:space="preserve">Pablo les advierte que esa no es la enseñanza de Jesús que él ha recibido del mismo Maestro. Y para subrayarlo con pruebas se muestra </w:t>
      </w:r>
      <w:r w:rsidR="00717497">
        <w:rPr>
          <w:lang w:val="es-MX"/>
        </w:rPr>
        <w:t xml:space="preserve">a él mismo </w:t>
      </w:r>
      <w:r>
        <w:rPr>
          <w:lang w:val="es-MX"/>
        </w:rPr>
        <w:t xml:space="preserve">como la </w:t>
      </w:r>
      <w:r w:rsidRPr="00717497">
        <w:rPr>
          <w:i/>
          <w:iCs/>
          <w:lang w:val="es-MX"/>
        </w:rPr>
        <w:t>prueba del delito</w:t>
      </w:r>
      <w:r>
        <w:rPr>
          <w:lang w:val="es-MX"/>
        </w:rPr>
        <w:t>: él era antes un perseguidor de los cristianos; un defensor a ultranza del judaísmo y además lo hacía con la motivación que el mismo Jesús advertía:</w:t>
      </w:r>
      <w:r w:rsidRPr="008D4B10">
        <w:rPr>
          <w:lang w:val="es-MX"/>
        </w:rPr>
        <w:t xml:space="preserve"> </w:t>
      </w:r>
      <w:r w:rsidRPr="008D4B10">
        <w:rPr>
          <w:i/>
          <w:lang w:val="es-MX"/>
        </w:rPr>
        <w:t>«Cualquiera que os mate pensará que da culto a Dios»</w:t>
      </w:r>
      <w:r w:rsidRPr="008D4B10">
        <w:rPr>
          <w:lang w:val="es-MX"/>
        </w:rPr>
        <w:t xml:space="preserve">. </w:t>
      </w:r>
      <w:r>
        <w:rPr>
          <w:lang w:val="es-MX"/>
        </w:rPr>
        <w:t>Esto se confirmó</w:t>
      </w:r>
      <w:r w:rsidRPr="008D4B10">
        <w:rPr>
          <w:lang w:val="es-MX"/>
        </w:rPr>
        <w:t xml:space="preserve">: </w:t>
      </w:r>
      <w:r>
        <w:rPr>
          <w:lang w:val="es-MX"/>
        </w:rPr>
        <w:t>él,</w:t>
      </w:r>
      <w:r w:rsidRPr="008D4B10">
        <w:rPr>
          <w:lang w:val="es-MX"/>
        </w:rPr>
        <w:t xml:space="preserve"> fariseo</w:t>
      </w:r>
      <w:r>
        <w:rPr>
          <w:lang w:val="es-MX"/>
        </w:rPr>
        <w:t xml:space="preserve">, </w:t>
      </w:r>
      <w:r w:rsidRPr="008D4B10">
        <w:rPr>
          <w:lang w:val="es-MX"/>
        </w:rPr>
        <w:t xml:space="preserve">se encarnizó con los seguidores del Nazareno por su </w:t>
      </w:r>
      <w:r w:rsidRPr="008D4B10">
        <w:rPr>
          <w:i/>
          <w:lang w:val="es-MX"/>
        </w:rPr>
        <w:t>«celo desbordante po</w:t>
      </w:r>
      <w:r w:rsidR="00717497">
        <w:rPr>
          <w:i/>
          <w:lang w:val="es-MX"/>
        </w:rPr>
        <w:t>r las tradiciones de sus padres,</w:t>
      </w:r>
      <w:r w:rsidR="00717497">
        <w:rPr>
          <w:iCs/>
          <w:lang w:val="es-MX"/>
        </w:rPr>
        <w:t xml:space="preserve"> como nos dice hoy</w:t>
      </w:r>
      <w:r w:rsidRPr="008D4B10">
        <w:rPr>
          <w:lang w:val="es-MX"/>
        </w:rPr>
        <w:t>;</w:t>
      </w:r>
      <w:r w:rsidR="00717497">
        <w:rPr>
          <w:lang w:val="es-MX"/>
        </w:rPr>
        <w:t xml:space="preserve"> o,</w:t>
      </w:r>
      <w:r w:rsidRPr="008D4B10">
        <w:rPr>
          <w:lang w:val="es-MX"/>
        </w:rPr>
        <w:t xml:space="preserve"> según los Hechos, había actuado como </w:t>
      </w:r>
      <w:r w:rsidRPr="008D4B10">
        <w:rPr>
          <w:i/>
          <w:lang w:val="es-MX"/>
        </w:rPr>
        <w:t>«obstinado partidario de Dios»</w:t>
      </w:r>
      <w:r w:rsidRPr="008D4B10">
        <w:rPr>
          <w:lang w:val="es-MX"/>
        </w:rPr>
        <w:t xml:space="preserve">, </w:t>
      </w:r>
      <w:r w:rsidR="00717497">
        <w:rPr>
          <w:lang w:val="es-MX"/>
        </w:rPr>
        <w:t>como lo están haciendo ahora esos judíos</w:t>
      </w:r>
      <w:r w:rsidR="00736390">
        <w:rPr>
          <w:lang w:val="es-MX"/>
        </w:rPr>
        <w:t xml:space="preserve"> convertidos</w:t>
      </w:r>
      <w:r w:rsidR="00717497">
        <w:rPr>
          <w:lang w:val="es-MX"/>
        </w:rPr>
        <w:t xml:space="preserve"> que tratan de presionar a los </w:t>
      </w:r>
      <w:r w:rsidR="00736390">
        <w:rPr>
          <w:lang w:val="es-MX"/>
        </w:rPr>
        <w:t xml:space="preserve">gentiles </w:t>
      </w:r>
      <w:bookmarkStart w:id="0" w:name="_GoBack"/>
      <w:bookmarkEnd w:id="0"/>
      <w:r w:rsidR="00717497">
        <w:rPr>
          <w:lang w:val="es-MX"/>
        </w:rPr>
        <w:t xml:space="preserve">recién convertidos, o </w:t>
      </w:r>
      <w:r w:rsidRPr="008D4B10">
        <w:rPr>
          <w:lang w:val="es-MX"/>
        </w:rPr>
        <w:t>como los que a continuación lo perseguirían a él mismo</w:t>
      </w:r>
      <w:r>
        <w:rPr>
          <w:rStyle w:val="Refdenotaalpie"/>
          <w:lang w:val="es-MX"/>
        </w:rPr>
        <w:footnoteReference w:id="2"/>
      </w:r>
      <w:r w:rsidRPr="008D4B10">
        <w:rPr>
          <w:lang w:val="es-MX"/>
        </w:rPr>
        <w:t>.</w:t>
      </w:r>
      <w:r>
        <w:rPr>
          <w:lang w:val="es-MX"/>
        </w:rPr>
        <w:t xml:space="preserve"> Un texto rabínico </w:t>
      </w:r>
      <w:r w:rsidRPr="008D4B10">
        <w:rPr>
          <w:lang w:val="es-MX"/>
        </w:rPr>
        <w:t xml:space="preserve">dice: </w:t>
      </w:r>
      <w:r w:rsidRPr="008D4B10">
        <w:rPr>
          <w:i/>
          <w:lang w:val="es-MX"/>
        </w:rPr>
        <w:t>«El que derrama la sangre de un impío es parec</w:t>
      </w:r>
      <w:r>
        <w:rPr>
          <w:i/>
          <w:lang w:val="es-MX"/>
        </w:rPr>
        <w:t>ido al que ofrece un sacrificio.</w:t>
      </w:r>
      <w:r w:rsidRPr="008D4B10">
        <w:rPr>
          <w:lang w:val="es-MX"/>
        </w:rPr>
        <w:t xml:space="preserve"> Otro texto propone que los asesinatos cometidos por un motivo religioso no sean sancionados</w:t>
      </w:r>
      <w:r>
        <w:rPr>
          <w:lang w:val="es-MX"/>
        </w:rPr>
        <w:t>.</w:t>
      </w:r>
      <w:r w:rsidR="00717497">
        <w:rPr>
          <w:lang w:val="es-MX"/>
        </w:rPr>
        <w:t xml:space="preserve"> Ese era la mentalidad judía sobre el pertenecer o no a la sinagoga (entendiéndose por esto, a las costumbres y a la ley judías). Pablo se revela contra esta forma de pensar, que en otro tiempo fue la suya, y se las ofrece como prueba para que los gálatas cambien de proceder: «no hagan caso a esos que piensan como antes lo hacía yo», parece que les quiere decir. «Fíense de mí que ya soy otro».</w:t>
      </w:r>
    </w:p>
    <w:p w:rsidR="0077166F" w:rsidRDefault="0077166F" w:rsidP="00CC7B3D">
      <w:pPr>
        <w:rPr>
          <w:szCs w:val="24"/>
        </w:rPr>
      </w:pPr>
    </w:p>
    <w:p w:rsidR="00490839" w:rsidRDefault="00490839" w:rsidP="00490839">
      <w:pPr>
        <w:rPr>
          <w:lang w:val="es-MX"/>
        </w:rPr>
      </w:pPr>
      <w:r w:rsidRPr="007240EF">
        <w:rPr>
          <w:lang w:val="es-MX"/>
        </w:rPr>
        <w:t>El contexto</w:t>
      </w:r>
      <w:r>
        <w:rPr>
          <w:rStyle w:val="Refdenotaalpie"/>
          <w:lang w:val="es-MX"/>
        </w:rPr>
        <w:footnoteReference w:id="3"/>
      </w:r>
      <w:r w:rsidRPr="007240EF">
        <w:rPr>
          <w:lang w:val="es-MX"/>
        </w:rPr>
        <w:t xml:space="preserve"> inmediatamente anterior </w:t>
      </w:r>
      <w:r>
        <w:rPr>
          <w:lang w:val="es-MX"/>
        </w:rPr>
        <w:t xml:space="preserve">del evangelio de hoy, </w:t>
      </w:r>
      <w:r w:rsidRPr="007240EF">
        <w:rPr>
          <w:lang w:val="es-MX"/>
        </w:rPr>
        <w:t>la parábola del buen samaritano</w:t>
      </w:r>
      <w:r>
        <w:rPr>
          <w:lang w:val="es-MX"/>
        </w:rPr>
        <w:t>, del evangelio de ayer,</w:t>
      </w:r>
      <w:r w:rsidRPr="007240EF">
        <w:rPr>
          <w:lang w:val="es-MX"/>
        </w:rPr>
        <w:t xml:space="preserve"> en el que éste aparece como un modelo </w:t>
      </w:r>
      <w:r w:rsidRPr="000822CB">
        <w:rPr>
          <w:b/>
          <w:i/>
          <w:lang w:val="es-MX"/>
        </w:rPr>
        <w:t>por su hacer</w:t>
      </w:r>
      <w:r w:rsidRPr="007240EF">
        <w:rPr>
          <w:lang w:val="es-MX"/>
        </w:rPr>
        <w:t>, impide interpretar la escena de</w:t>
      </w:r>
      <w:r>
        <w:rPr>
          <w:lang w:val="es-MX"/>
        </w:rPr>
        <w:t xml:space="preserve"> Betania, la del evangelio de hoy, </w:t>
      </w:r>
      <w:r w:rsidRPr="002E5DDC">
        <w:rPr>
          <w:lang w:val="es-MX"/>
        </w:rPr>
        <w:t xml:space="preserve">como una </w:t>
      </w:r>
      <w:r w:rsidRPr="000822CB">
        <w:rPr>
          <w:b/>
          <w:i/>
          <w:lang w:val="es-MX"/>
        </w:rPr>
        <w:t>descalificación de la acción en favor de la contemplación</w:t>
      </w:r>
      <w:r w:rsidRPr="002E5DDC">
        <w:rPr>
          <w:lang w:val="es-MX"/>
        </w:rPr>
        <w:t>: solamente pone en guardia ante una manera de hacer que no nace de la escucha de la Palabra</w:t>
      </w:r>
      <w:r>
        <w:rPr>
          <w:lang w:val="es-MX"/>
        </w:rPr>
        <w:t>,</w:t>
      </w:r>
      <w:r w:rsidRPr="002E5DDC">
        <w:rPr>
          <w:lang w:val="es-MX"/>
        </w:rPr>
        <w:t xml:space="preserve"> sino del propio activismo compulsivo y </w:t>
      </w:r>
      <w:r w:rsidRPr="002E5DDC">
        <w:rPr>
          <w:lang w:val="es-MX"/>
        </w:rPr>
        <w:lastRenderedPageBreak/>
        <w:t>señala lo que es siempre la prioridad de todo seguidor de Jesús: escuchar su Palabra</w:t>
      </w:r>
      <w:r w:rsidR="005B4A64">
        <w:rPr>
          <w:lang w:val="es-MX"/>
        </w:rPr>
        <w:t>, tener, por encima de todo, el corazón abierto hacia Él</w:t>
      </w:r>
      <w:r w:rsidRPr="002E5DDC">
        <w:rPr>
          <w:lang w:val="es-MX"/>
        </w:rPr>
        <w:t>.</w:t>
      </w:r>
    </w:p>
    <w:p w:rsidR="006F3840" w:rsidRDefault="006F3840" w:rsidP="00490839">
      <w:pPr>
        <w:rPr>
          <w:lang w:val="es-MX"/>
        </w:rPr>
      </w:pPr>
    </w:p>
    <w:p w:rsidR="006F3840" w:rsidRDefault="006F3840" w:rsidP="006F3840">
      <w:pPr>
        <w:rPr>
          <w:lang w:val="es-MX"/>
        </w:rPr>
      </w:pPr>
      <w:r w:rsidRPr="00160F9D">
        <w:rPr>
          <w:lang w:val="es-MX"/>
        </w:rPr>
        <w:t>Habían llegado a Betania y entra</w:t>
      </w:r>
      <w:r>
        <w:rPr>
          <w:lang w:val="es-MX"/>
        </w:rPr>
        <w:t>ron</w:t>
      </w:r>
      <w:r w:rsidRPr="00160F9D">
        <w:rPr>
          <w:lang w:val="es-MX"/>
        </w:rPr>
        <w:t xml:space="preserve"> en casa de Lázaro y sus hermanas. </w:t>
      </w:r>
      <w:r>
        <w:rPr>
          <w:lang w:val="es-MX"/>
        </w:rPr>
        <w:t>Su</w:t>
      </w:r>
      <w:r w:rsidRPr="00160F9D">
        <w:rPr>
          <w:lang w:val="es-MX"/>
        </w:rPr>
        <w:t xml:space="preserve"> llegad</w:t>
      </w:r>
      <w:r>
        <w:rPr>
          <w:lang w:val="es-MX"/>
        </w:rPr>
        <w:t>a fue acogida con alborozo mez</w:t>
      </w:r>
      <w:r w:rsidRPr="00160F9D">
        <w:rPr>
          <w:lang w:val="es-MX"/>
        </w:rPr>
        <w:t xml:space="preserve">clado con algunos indicios de nerviosismo porque, como no </w:t>
      </w:r>
      <w:r>
        <w:rPr>
          <w:lang w:val="es-MX"/>
        </w:rPr>
        <w:t xml:space="preserve">les </w:t>
      </w:r>
      <w:r w:rsidRPr="00160F9D">
        <w:rPr>
          <w:lang w:val="es-MX"/>
        </w:rPr>
        <w:t>esperaban tan pronto, Lázaro</w:t>
      </w:r>
      <w:r>
        <w:rPr>
          <w:lang w:val="es-MX"/>
        </w:rPr>
        <w:t xml:space="preserve"> quizá</w:t>
      </w:r>
      <w:r w:rsidRPr="00160F9D">
        <w:rPr>
          <w:lang w:val="es-MX"/>
        </w:rPr>
        <w:t xml:space="preserve"> no</w:t>
      </w:r>
      <w:r>
        <w:rPr>
          <w:lang w:val="es-MX"/>
        </w:rPr>
        <w:t xml:space="preserve"> había regresado aún del cam</w:t>
      </w:r>
      <w:r w:rsidRPr="00160F9D">
        <w:rPr>
          <w:lang w:val="es-MX"/>
        </w:rPr>
        <w:t>po</w:t>
      </w:r>
      <w:r>
        <w:rPr>
          <w:lang w:val="es-MX"/>
        </w:rPr>
        <w:t xml:space="preserve"> (pues no se le menciona</w:t>
      </w:r>
      <w:r w:rsidR="005B4A64">
        <w:rPr>
          <w:lang w:val="es-MX"/>
        </w:rPr>
        <w:t xml:space="preserve"> en el relato</w:t>
      </w:r>
      <w:r>
        <w:rPr>
          <w:lang w:val="es-MX"/>
        </w:rPr>
        <w:t>)</w:t>
      </w:r>
      <w:r w:rsidRPr="00160F9D">
        <w:rPr>
          <w:lang w:val="es-MX"/>
        </w:rPr>
        <w:t xml:space="preserve"> y las cosas no estaban prepa</w:t>
      </w:r>
      <w:r>
        <w:rPr>
          <w:lang w:val="es-MX"/>
        </w:rPr>
        <w:t>radas. Marta, una mujer decidi</w:t>
      </w:r>
      <w:r w:rsidRPr="00160F9D">
        <w:rPr>
          <w:lang w:val="es-MX"/>
        </w:rPr>
        <w:t>da y práctica, tomó las riendas de la situación y, después de un saludo apresurado, se puso a dar órdenes a los criados y a ir y venir de la cocina a la sala dond</w:t>
      </w:r>
      <w:r>
        <w:rPr>
          <w:lang w:val="es-MX"/>
        </w:rPr>
        <w:t>e iba a celebrarse la cena, dan</w:t>
      </w:r>
      <w:r w:rsidRPr="00160F9D">
        <w:rPr>
          <w:lang w:val="es-MX"/>
        </w:rPr>
        <w:t>do muestras de impaciencia y agitación.</w:t>
      </w:r>
    </w:p>
    <w:p w:rsidR="006F3840" w:rsidRDefault="006F3840" w:rsidP="006F3840">
      <w:pPr>
        <w:rPr>
          <w:lang w:val="es-MX"/>
        </w:rPr>
      </w:pPr>
    </w:p>
    <w:p w:rsidR="006F3840" w:rsidRDefault="006F3840" w:rsidP="006F3840">
      <w:pPr>
        <w:rPr>
          <w:lang w:val="es-MX"/>
        </w:rPr>
      </w:pPr>
      <w:r w:rsidRPr="004B408C">
        <w:rPr>
          <w:lang w:val="es-MX"/>
        </w:rPr>
        <w:t>Entretanto María</w:t>
      </w:r>
      <w:r w:rsidR="005B4A64">
        <w:rPr>
          <w:lang w:val="es-MX"/>
        </w:rPr>
        <w:t xml:space="preserve">, la tercera de la familia </w:t>
      </w:r>
      <w:r w:rsidRPr="004B408C">
        <w:rPr>
          <w:lang w:val="es-MX"/>
        </w:rPr>
        <w:t xml:space="preserve">era la única que no parecía </w:t>
      </w:r>
      <w:r>
        <w:rPr>
          <w:lang w:val="es-MX"/>
        </w:rPr>
        <w:t>contagiada de la ansiedad gene</w:t>
      </w:r>
      <w:r w:rsidRPr="004B408C">
        <w:rPr>
          <w:lang w:val="es-MX"/>
        </w:rPr>
        <w:t>ralizada y se había sentado tran</w:t>
      </w:r>
      <w:r>
        <w:rPr>
          <w:lang w:val="es-MX"/>
        </w:rPr>
        <w:t>quilamente junto a Jesús, pre</w:t>
      </w:r>
      <w:r w:rsidRPr="004B408C">
        <w:rPr>
          <w:lang w:val="es-MX"/>
        </w:rPr>
        <w:t xml:space="preserve">guntándole y escuchándole. </w:t>
      </w:r>
      <w:r>
        <w:rPr>
          <w:lang w:val="es-MX"/>
        </w:rPr>
        <w:t>Para los presentes la actitud de María era totalmente</w:t>
      </w:r>
      <w:r w:rsidRPr="004B408C">
        <w:rPr>
          <w:lang w:val="es-MX"/>
        </w:rPr>
        <w:t xml:space="preserve"> inadecuada e inoportuna: sentarse a los pies de alguien es la postura que adoptan los discípulos con su maestro y en </w:t>
      </w:r>
      <w:r>
        <w:rPr>
          <w:lang w:val="es-MX"/>
        </w:rPr>
        <w:t>la</w:t>
      </w:r>
      <w:r w:rsidRPr="004B408C">
        <w:rPr>
          <w:lang w:val="es-MX"/>
        </w:rPr>
        <w:t xml:space="preserve"> tradición</w:t>
      </w:r>
      <w:r>
        <w:rPr>
          <w:lang w:val="es-MX"/>
        </w:rPr>
        <w:t xml:space="preserve"> judía</w:t>
      </w:r>
      <w:r w:rsidRPr="004B408C">
        <w:rPr>
          <w:lang w:val="es-MX"/>
        </w:rPr>
        <w:t xml:space="preserve">, un </w:t>
      </w:r>
      <w:proofErr w:type="spellStart"/>
      <w:r w:rsidRPr="00227893">
        <w:rPr>
          <w:i/>
          <w:lang w:val="es-MX"/>
        </w:rPr>
        <w:t>rabbi</w:t>
      </w:r>
      <w:proofErr w:type="spellEnd"/>
      <w:r w:rsidRPr="004B408C">
        <w:rPr>
          <w:lang w:val="es-MX"/>
        </w:rPr>
        <w:t xml:space="preserve"> nunca aceptaría como discípula a una mujer. </w:t>
      </w:r>
      <w:r>
        <w:rPr>
          <w:lang w:val="es-MX"/>
        </w:rPr>
        <w:t>Pero</w:t>
      </w:r>
      <w:r w:rsidRPr="004B408C">
        <w:rPr>
          <w:lang w:val="es-MX"/>
        </w:rPr>
        <w:t xml:space="preserve"> Jesús</w:t>
      </w:r>
      <w:r>
        <w:rPr>
          <w:lang w:val="es-MX"/>
        </w:rPr>
        <w:t>, ya lo sabemos,</w:t>
      </w:r>
      <w:r w:rsidRPr="004B408C">
        <w:rPr>
          <w:lang w:val="es-MX"/>
        </w:rPr>
        <w:t xml:space="preserve"> suele hace</w:t>
      </w:r>
      <w:r w:rsidR="005B4A64">
        <w:rPr>
          <w:lang w:val="es-MX"/>
        </w:rPr>
        <w:t>r caso omiso de esas costumbres.</w:t>
      </w:r>
      <w:r>
        <w:rPr>
          <w:lang w:val="es-MX"/>
        </w:rPr>
        <w:t xml:space="preserve"> El caso era que</w:t>
      </w:r>
      <w:r w:rsidRPr="004B408C">
        <w:rPr>
          <w:lang w:val="es-MX"/>
        </w:rPr>
        <w:t xml:space="preserve"> para todos era evidente que Marta era la</w:t>
      </w:r>
      <w:r>
        <w:rPr>
          <w:lang w:val="es-MX"/>
        </w:rPr>
        <w:t xml:space="preserve"> que se estaba </w:t>
      </w:r>
      <w:r w:rsidRPr="000815AD">
        <w:rPr>
          <w:lang w:val="es-MX"/>
        </w:rPr>
        <w:t>comportando correc</w:t>
      </w:r>
      <w:r>
        <w:rPr>
          <w:lang w:val="es-MX"/>
        </w:rPr>
        <w:t>tamente al ocuparse del servicio, y que la actitud de María</w:t>
      </w:r>
      <w:r w:rsidRPr="000815AD">
        <w:rPr>
          <w:lang w:val="es-MX"/>
        </w:rPr>
        <w:t xml:space="preserve"> </w:t>
      </w:r>
      <w:r>
        <w:rPr>
          <w:lang w:val="es-MX"/>
        </w:rPr>
        <w:t>suponía</w:t>
      </w:r>
      <w:r w:rsidRPr="000815AD">
        <w:rPr>
          <w:lang w:val="es-MX"/>
        </w:rPr>
        <w:t xml:space="preserve"> un </w:t>
      </w:r>
      <w:r>
        <w:rPr>
          <w:lang w:val="es-MX"/>
        </w:rPr>
        <w:t>atrevimiento</w:t>
      </w:r>
      <w:r w:rsidRPr="000815AD">
        <w:rPr>
          <w:lang w:val="es-MX"/>
        </w:rPr>
        <w:t xml:space="preserve"> </w:t>
      </w:r>
      <w:r>
        <w:rPr>
          <w:lang w:val="es-MX"/>
        </w:rPr>
        <w:t>difícilmente tolera</w:t>
      </w:r>
      <w:r w:rsidRPr="000815AD">
        <w:rPr>
          <w:lang w:val="es-MX"/>
        </w:rPr>
        <w:t>ble</w:t>
      </w:r>
      <w:r>
        <w:rPr>
          <w:lang w:val="es-MX"/>
        </w:rPr>
        <w:t>. Por eso a nadie extrañó</w:t>
      </w:r>
      <w:r w:rsidRPr="000815AD">
        <w:rPr>
          <w:lang w:val="es-MX"/>
        </w:rPr>
        <w:t xml:space="preserve"> la </w:t>
      </w:r>
      <w:r>
        <w:rPr>
          <w:lang w:val="es-MX"/>
        </w:rPr>
        <w:t>intervención</w:t>
      </w:r>
      <w:r w:rsidRPr="000815AD">
        <w:rPr>
          <w:lang w:val="es-MX"/>
        </w:rPr>
        <w:t xml:space="preserve"> </w:t>
      </w:r>
      <w:r>
        <w:rPr>
          <w:lang w:val="es-MX"/>
        </w:rPr>
        <w:t>irritada</w:t>
      </w:r>
      <w:r w:rsidRPr="000815AD">
        <w:rPr>
          <w:lang w:val="es-MX"/>
        </w:rPr>
        <w:t xml:space="preserve"> de Marta en una de sus idas y </w:t>
      </w:r>
      <w:r>
        <w:rPr>
          <w:lang w:val="es-MX"/>
        </w:rPr>
        <w:t>venidas</w:t>
      </w:r>
      <w:r w:rsidRPr="000815AD">
        <w:rPr>
          <w:lang w:val="es-MX"/>
        </w:rPr>
        <w:t xml:space="preserve"> y </w:t>
      </w:r>
      <w:r>
        <w:rPr>
          <w:lang w:val="es-MX"/>
        </w:rPr>
        <w:t>seguramente aplaudieron</w:t>
      </w:r>
      <w:r w:rsidRPr="000815AD">
        <w:rPr>
          <w:lang w:val="es-MX"/>
        </w:rPr>
        <w:t xml:space="preserve"> su rep</w:t>
      </w:r>
      <w:r>
        <w:rPr>
          <w:lang w:val="es-MX"/>
        </w:rPr>
        <w:t>roche al Maestro y a María.</w:t>
      </w:r>
    </w:p>
    <w:p w:rsidR="006F3840" w:rsidRPr="000815AD" w:rsidRDefault="006F3840" w:rsidP="006F3840">
      <w:pPr>
        <w:rPr>
          <w:lang w:val="es-MX"/>
        </w:rPr>
      </w:pPr>
    </w:p>
    <w:p w:rsidR="006F3840" w:rsidRDefault="006F3840" w:rsidP="006F3840">
      <w:pPr>
        <w:rPr>
          <w:lang w:val="es-MX"/>
        </w:rPr>
      </w:pPr>
      <w:r>
        <w:rPr>
          <w:lang w:val="es-MX"/>
        </w:rPr>
        <w:t>Todos se volverían hacia Jesús</w:t>
      </w:r>
      <w:r w:rsidRPr="000815AD">
        <w:rPr>
          <w:lang w:val="es-MX"/>
        </w:rPr>
        <w:t xml:space="preserve"> esp</w:t>
      </w:r>
      <w:r>
        <w:rPr>
          <w:lang w:val="es-MX"/>
        </w:rPr>
        <w:t>erando que él recomendara a María</w:t>
      </w:r>
      <w:r w:rsidRPr="000815AD">
        <w:rPr>
          <w:lang w:val="es-MX"/>
        </w:rPr>
        <w:t xml:space="preserve"> ponerse a ayudar a</w:t>
      </w:r>
      <w:r>
        <w:rPr>
          <w:lang w:val="es-MX"/>
        </w:rPr>
        <w:t xml:space="preserve"> su hermana. Pero</w:t>
      </w:r>
      <w:r w:rsidR="005B4A64">
        <w:rPr>
          <w:lang w:val="es-MX"/>
        </w:rPr>
        <w:t>,</w:t>
      </w:r>
      <w:r>
        <w:rPr>
          <w:lang w:val="es-MX"/>
        </w:rPr>
        <w:t xml:space="preserve"> el siempre sorprendente Jesús</w:t>
      </w:r>
      <w:r w:rsidR="005B4A64">
        <w:rPr>
          <w:lang w:val="es-MX"/>
        </w:rPr>
        <w:t>,</w:t>
      </w:r>
      <w:r w:rsidRPr="000815AD">
        <w:rPr>
          <w:lang w:val="es-MX"/>
        </w:rPr>
        <w:t xml:space="preserve"> </w:t>
      </w:r>
      <w:r>
        <w:rPr>
          <w:lang w:val="es-MX"/>
        </w:rPr>
        <w:t>desvió</w:t>
      </w:r>
      <w:r w:rsidRPr="000815AD">
        <w:rPr>
          <w:lang w:val="es-MX"/>
        </w:rPr>
        <w:t xml:space="preserve"> </w:t>
      </w:r>
      <w:r>
        <w:rPr>
          <w:lang w:val="es-MX"/>
        </w:rPr>
        <w:t>el reproche hacia Marta, le echó</w:t>
      </w:r>
      <w:r w:rsidRPr="000815AD">
        <w:rPr>
          <w:lang w:val="es-MX"/>
        </w:rPr>
        <w:t xml:space="preserve"> en cara</w:t>
      </w:r>
      <w:r w:rsidR="005B4A64">
        <w:rPr>
          <w:lang w:val="es-MX"/>
        </w:rPr>
        <w:t>,</w:t>
      </w:r>
      <w:r w:rsidRPr="000815AD">
        <w:rPr>
          <w:lang w:val="es-MX"/>
        </w:rPr>
        <w:t xml:space="preserve"> con cierto humor</w:t>
      </w:r>
      <w:r w:rsidR="005B4A64">
        <w:rPr>
          <w:lang w:val="es-MX"/>
        </w:rPr>
        <w:t>,</w:t>
      </w:r>
      <w:r w:rsidRPr="000815AD">
        <w:rPr>
          <w:lang w:val="es-MX"/>
        </w:rPr>
        <w:t xml:space="preserve"> sus </w:t>
      </w:r>
      <w:r>
        <w:rPr>
          <w:lang w:val="es-MX"/>
        </w:rPr>
        <w:t>prisas</w:t>
      </w:r>
      <w:r w:rsidRPr="000815AD">
        <w:rPr>
          <w:lang w:val="es-MX"/>
        </w:rPr>
        <w:t xml:space="preserve"> y </w:t>
      </w:r>
      <w:r>
        <w:rPr>
          <w:lang w:val="es-MX"/>
        </w:rPr>
        <w:t>agobios y tomó</w:t>
      </w:r>
      <w:r w:rsidRPr="000815AD">
        <w:rPr>
          <w:lang w:val="es-MX"/>
        </w:rPr>
        <w:t xml:space="preserve"> partido descara</w:t>
      </w:r>
      <w:r>
        <w:rPr>
          <w:lang w:val="es-MX"/>
        </w:rPr>
        <w:t>do por su hermana. Y le habló de</w:t>
      </w:r>
      <w:r w:rsidRPr="000815AD">
        <w:rPr>
          <w:lang w:val="es-MX"/>
        </w:rPr>
        <w:t xml:space="preserve"> </w:t>
      </w:r>
      <w:r w:rsidR="005B4A64">
        <w:rPr>
          <w:lang w:val="es-MX"/>
        </w:rPr>
        <w:t xml:space="preserve">lo </w:t>
      </w:r>
      <w:r w:rsidRPr="000815AD">
        <w:rPr>
          <w:lang w:val="es-MX"/>
        </w:rPr>
        <w:t xml:space="preserve">que importa de verdad y lo que es </w:t>
      </w:r>
      <w:r>
        <w:rPr>
          <w:lang w:val="es-MX"/>
        </w:rPr>
        <w:t>accesorio,</w:t>
      </w:r>
      <w:r w:rsidRPr="000815AD">
        <w:rPr>
          <w:lang w:val="es-MX"/>
        </w:rPr>
        <w:t xml:space="preserve"> y </w:t>
      </w:r>
      <w:r>
        <w:rPr>
          <w:lang w:val="es-MX"/>
        </w:rPr>
        <w:t>sentenció con aplomo que la que tenía razón era María</w:t>
      </w:r>
      <w:r w:rsidRPr="000815AD">
        <w:rPr>
          <w:lang w:val="es-MX"/>
        </w:rPr>
        <w:t xml:space="preserve"> </w:t>
      </w:r>
      <w:r w:rsidR="005B4A64">
        <w:rPr>
          <w:lang w:val="es-MX"/>
        </w:rPr>
        <w:t>siendo</w:t>
      </w:r>
      <w:r w:rsidRPr="000815AD">
        <w:rPr>
          <w:lang w:val="es-MX"/>
        </w:rPr>
        <w:t xml:space="preserve"> ella la que </w:t>
      </w:r>
      <w:r>
        <w:rPr>
          <w:lang w:val="es-MX"/>
        </w:rPr>
        <w:t xml:space="preserve">había acertado con lo que él venía buscando a casa de sus amigos: </w:t>
      </w:r>
      <w:r w:rsidRPr="000815AD">
        <w:rPr>
          <w:lang w:val="es-MX"/>
        </w:rPr>
        <w:t xml:space="preserve">no un gran banquete, </w:t>
      </w:r>
      <w:r>
        <w:rPr>
          <w:lang w:val="es-MX"/>
        </w:rPr>
        <w:t>sino</w:t>
      </w:r>
      <w:r w:rsidRPr="000815AD">
        <w:rPr>
          <w:lang w:val="es-MX"/>
        </w:rPr>
        <w:t xml:space="preserve"> encontrar a </w:t>
      </w:r>
      <w:r>
        <w:rPr>
          <w:lang w:val="es-MX"/>
        </w:rPr>
        <w:t>alguien</w:t>
      </w:r>
      <w:r w:rsidRPr="000815AD">
        <w:rPr>
          <w:lang w:val="es-MX"/>
        </w:rPr>
        <w:t xml:space="preserve"> </w:t>
      </w:r>
      <w:r>
        <w:rPr>
          <w:lang w:val="es-MX"/>
        </w:rPr>
        <w:t>con un corazón abierto y dispuesto.</w:t>
      </w:r>
    </w:p>
    <w:p w:rsidR="006F3840" w:rsidRPr="000815AD" w:rsidRDefault="006F3840" w:rsidP="006F3840">
      <w:pPr>
        <w:rPr>
          <w:lang w:val="es-MX"/>
        </w:rPr>
      </w:pPr>
    </w:p>
    <w:p w:rsidR="00490839" w:rsidRPr="00490839" w:rsidRDefault="006F3840" w:rsidP="00CC7B3D">
      <w:pPr>
        <w:rPr>
          <w:szCs w:val="24"/>
          <w:lang w:val="es-MX"/>
        </w:rPr>
      </w:pPr>
      <w:r>
        <w:rPr>
          <w:lang w:val="es-MX"/>
        </w:rPr>
        <w:t xml:space="preserve">Porque </w:t>
      </w:r>
      <w:r w:rsidRPr="000815AD">
        <w:rPr>
          <w:lang w:val="es-MX"/>
        </w:rPr>
        <w:t xml:space="preserve">de lo que se trata es de </w:t>
      </w:r>
      <w:r>
        <w:rPr>
          <w:lang w:val="es-MX"/>
        </w:rPr>
        <w:t>vivir</w:t>
      </w:r>
      <w:r w:rsidRPr="000815AD">
        <w:rPr>
          <w:lang w:val="es-MX"/>
        </w:rPr>
        <w:t xml:space="preserve"> lo que el Padre </w:t>
      </w:r>
      <w:r>
        <w:rPr>
          <w:lang w:val="es-MX"/>
        </w:rPr>
        <w:t>quiere</w:t>
      </w:r>
      <w:r w:rsidRPr="000815AD">
        <w:rPr>
          <w:lang w:val="es-MX"/>
        </w:rPr>
        <w:t xml:space="preserve"> en cada momento y eso solo se consigue escuchándole</w:t>
      </w:r>
      <w:r>
        <w:rPr>
          <w:lang w:val="es-MX"/>
        </w:rPr>
        <w:t>. Y si vivimos agobiados</w:t>
      </w:r>
      <w:r w:rsidRPr="000815AD">
        <w:rPr>
          <w:lang w:val="es-MX"/>
        </w:rPr>
        <w:t xml:space="preserve"> y ans</w:t>
      </w:r>
      <w:r>
        <w:rPr>
          <w:lang w:val="es-MX"/>
        </w:rPr>
        <w:t>iosos, es porque nuestras</w:t>
      </w:r>
      <w:r w:rsidRPr="000815AD">
        <w:rPr>
          <w:lang w:val="es-MX"/>
        </w:rPr>
        <w:t xml:space="preserve"> acciones no nac</w:t>
      </w:r>
      <w:r>
        <w:rPr>
          <w:lang w:val="es-MX"/>
        </w:rPr>
        <w:t>en del deseo de hacer su volun</w:t>
      </w:r>
      <w:r w:rsidRPr="000815AD">
        <w:rPr>
          <w:lang w:val="es-MX"/>
        </w:rPr>
        <w:t xml:space="preserve">tad, </w:t>
      </w:r>
      <w:r>
        <w:rPr>
          <w:lang w:val="es-MX"/>
        </w:rPr>
        <w:t>sino de nuestra</w:t>
      </w:r>
      <w:r w:rsidRPr="000815AD">
        <w:rPr>
          <w:lang w:val="es-MX"/>
        </w:rPr>
        <w:t xml:space="preserve"> propia necesidad de acumular </w:t>
      </w:r>
      <w:r>
        <w:rPr>
          <w:lang w:val="es-MX"/>
        </w:rPr>
        <w:t>méritos</w:t>
      </w:r>
      <w:r w:rsidRPr="000815AD">
        <w:rPr>
          <w:lang w:val="es-MX"/>
        </w:rPr>
        <w:t xml:space="preserve">, o de creer que </w:t>
      </w:r>
      <w:r>
        <w:rPr>
          <w:lang w:val="es-MX"/>
        </w:rPr>
        <w:t xml:space="preserve">tenemos que </w:t>
      </w:r>
      <w:r w:rsidRPr="006F3840">
        <w:rPr>
          <w:b/>
          <w:lang w:val="es-MX"/>
        </w:rPr>
        <w:t>«conseguir»</w:t>
      </w:r>
      <w:r>
        <w:rPr>
          <w:lang w:val="es-MX"/>
        </w:rPr>
        <w:t xml:space="preserve"> la vida eterna, como preguntó aquel escriba a Jesús el día de ayer: </w:t>
      </w:r>
      <w:r w:rsidR="005B4A64" w:rsidRPr="006F3840">
        <w:rPr>
          <w:b/>
          <w:lang w:val="es-MX"/>
        </w:rPr>
        <w:t>«</w:t>
      </w:r>
      <w:r w:rsidR="005B4A64">
        <w:rPr>
          <w:b/>
          <w:lang w:val="es-MX"/>
        </w:rPr>
        <w:t xml:space="preserve"> </w:t>
      </w:r>
      <w:r w:rsidR="005B4A64" w:rsidRPr="00BC623C">
        <w:rPr>
          <w:b/>
          <w:i/>
          <w:iCs/>
          <w:lang w:val="es-MX"/>
        </w:rPr>
        <w:t>¿</w:t>
      </w:r>
      <w:r w:rsidRPr="00BC623C">
        <w:rPr>
          <w:b/>
          <w:i/>
          <w:iCs/>
          <w:lang w:val="es-MX"/>
        </w:rPr>
        <w:t>qué tengo que hacer para conseguir la vida eterna?</w:t>
      </w:r>
      <w:r w:rsidRPr="006F3840">
        <w:rPr>
          <w:b/>
          <w:lang w:val="es-MX"/>
        </w:rPr>
        <w:t>»</w:t>
      </w:r>
      <w:r>
        <w:rPr>
          <w:lang w:val="es-MX"/>
        </w:rPr>
        <w:t>.  ¿Cuántas veces</w:t>
      </w:r>
      <w:r w:rsidR="005B4A64">
        <w:rPr>
          <w:lang w:val="es-MX"/>
        </w:rPr>
        <w:t>,</w:t>
      </w:r>
      <w:r>
        <w:rPr>
          <w:lang w:val="es-MX"/>
        </w:rPr>
        <w:t xml:space="preserve"> por activa y por pasiva</w:t>
      </w:r>
      <w:r w:rsidR="005B4A64">
        <w:rPr>
          <w:lang w:val="es-MX"/>
        </w:rPr>
        <w:t>,</w:t>
      </w:r>
      <w:r>
        <w:rPr>
          <w:lang w:val="es-MX"/>
        </w:rPr>
        <w:t xml:space="preserve"> nos ha dicho Jesús que no necesitamos conquistar </w:t>
      </w:r>
      <w:r w:rsidRPr="000815AD">
        <w:rPr>
          <w:lang w:val="es-MX"/>
        </w:rPr>
        <w:t xml:space="preserve">nada, </w:t>
      </w:r>
      <w:r>
        <w:rPr>
          <w:lang w:val="es-MX"/>
        </w:rPr>
        <w:t>sino</w:t>
      </w:r>
      <w:r w:rsidRPr="000815AD">
        <w:rPr>
          <w:lang w:val="es-MX"/>
        </w:rPr>
        <w:t xml:space="preserve"> que el amor del Padre es como un tesoro que se encuentra </w:t>
      </w:r>
      <w:r>
        <w:rPr>
          <w:lang w:val="es-MX"/>
        </w:rPr>
        <w:t>inesperadamente, sin depender del comporta</w:t>
      </w:r>
      <w:r w:rsidRPr="000815AD">
        <w:rPr>
          <w:lang w:val="es-MX"/>
        </w:rPr>
        <w:t xml:space="preserve">miento del que lo encontró? O como la lluvia y el sol, que no se </w:t>
      </w:r>
      <w:r>
        <w:rPr>
          <w:lang w:val="es-MX"/>
        </w:rPr>
        <w:t>fijan en si</w:t>
      </w:r>
      <w:r w:rsidRPr="000815AD">
        <w:rPr>
          <w:lang w:val="es-MX"/>
        </w:rPr>
        <w:t xml:space="preserve"> la tierra que los recibe es </w:t>
      </w:r>
      <w:proofErr w:type="gramStart"/>
      <w:r w:rsidRPr="000815AD">
        <w:rPr>
          <w:lang w:val="es-MX"/>
        </w:rPr>
        <w:t>buena o mala</w:t>
      </w:r>
      <w:proofErr w:type="gramEnd"/>
      <w:r w:rsidRPr="000815AD">
        <w:rPr>
          <w:lang w:val="es-MX"/>
        </w:rPr>
        <w:t xml:space="preserve">, </w:t>
      </w:r>
      <w:r>
        <w:rPr>
          <w:lang w:val="es-MX"/>
        </w:rPr>
        <w:t>sino que ca</w:t>
      </w:r>
      <w:r w:rsidRPr="000815AD">
        <w:rPr>
          <w:lang w:val="es-MX"/>
        </w:rPr>
        <w:t xml:space="preserve">en sobre ella </w:t>
      </w:r>
      <w:r>
        <w:rPr>
          <w:lang w:val="es-MX"/>
        </w:rPr>
        <w:t>gratuitamente</w:t>
      </w:r>
      <w:r w:rsidRPr="000815AD">
        <w:rPr>
          <w:lang w:val="es-MX"/>
        </w:rPr>
        <w:t>, y es</w:t>
      </w:r>
      <w:r>
        <w:rPr>
          <w:lang w:val="es-MX"/>
        </w:rPr>
        <w:t xml:space="preserve"> eso lo que la hace buena y fecunda. </w:t>
      </w:r>
      <w:r w:rsidR="005B4A64">
        <w:rPr>
          <w:lang w:val="es-MX"/>
        </w:rPr>
        <w:t>P</w:t>
      </w:r>
      <w:r>
        <w:rPr>
          <w:lang w:val="es-MX"/>
        </w:rPr>
        <w:t xml:space="preserve">ara </w:t>
      </w:r>
      <w:r w:rsidRPr="000815AD">
        <w:rPr>
          <w:lang w:val="es-MX"/>
        </w:rPr>
        <w:t xml:space="preserve">la </w:t>
      </w:r>
      <w:r>
        <w:rPr>
          <w:lang w:val="es-MX"/>
        </w:rPr>
        <w:t>próxima vez que vuelva</w:t>
      </w:r>
      <w:r w:rsidR="005B4A64">
        <w:rPr>
          <w:lang w:val="es-MX"/>
        </w:rPr>
        <w:t xml:space="preserve"> Jesús a casa de los de Betania, Marta</w:t>
      </w:r>
      <w:r>
        <w:rPr>
          <w:lang w:val="es-MX"/>
        </w:rPr>
        <w:t xml:space="preserve"> </w:t>
      </w:r>
      <w:r w:rsidR="005B4A64">
        <w:rPr>
          <w:lang w:val="es-MX"/>
        </w:rPr>
        <w:t xml:space="preserve">ya sabe que </w:t>
      </w:r>
      <w:r>
        <w:rPr>
          <w:lang w:val="es-MX"/>
        </w:rPr>
        <w:t>bastará con que pre</w:t>
      </w:r>
      <w:r w:rsidRPr="000815AD">
        <w:rPr>
          <w:lang w:val="es-MX"/>
        </w:rPr>
        <w:t xml:space="preserve">pare pan, </w:t>
      </w:r>
      <w:r>
        <w:rPr>
          <w:lang w:val="es-MX"/>
        </w:rPr>
        <w:t>dátiles</w:t>
      </w:r>
      <w:r w:rsidRPr="000815AD">
        <w:rPr>
          <w:lang w:val="es-MX"/>
        </w:rPr>
        <w:t xml:space="preserve"> y aceitunas</w:t>
      </w:r>
      <w:r>
        <w:rPr>
          <w:lang w:val="es-MX"/>
        </w:rPr>
        <w:t xml:space="preserve">, y </w:t>
      </w:r>
      <w:r w:rsidR="005B4A64">
        <w:rPr>
          <w:lang w:val="es-MX"/>
        </w:rPr>
        <w:t>s</w:t>
      </w:r>
      <w:r>
        <w:rPr>
          <w:lang w:val="es-MX"/>
        </w:rPr>
        <w:t xml:space="preserve">e sentarás junto a </w:t>
      </w:r>
      <w:r w:rsidR="005B4A64">
        <w:rPr>
          <w:lang w:val="es-MX"/>
        </w:rPr>
        <w:t>Él</w:t>
      </w:r>
      <w:r>
        <w:rPr>
          <w:lang w:val="es-MX"/>
        </w:rPr>
        <w:t>, como María</w:t>
      </w:r>
      <w:r w:rsidRPr="000815AD">
        <w:rPr>
          <w:lang w:val="es-MX"/>
        </w:rPr>
        <w:t xml:space="preserve">, porque la mejor parte </w:t>
      </w:r>
      <w:r w:rsidR="005B4A64" w:rsidRPr="000815AD">
        <w:rPr>
          <w:lang w:val="es-MX"/>
        </w:rPr>
        <w:t>está</w:t>
      </w:r>
      <w:r w:rsidRPr="000815AD">
        <w:rPr>
          <w:lang w:val="es-MX"/>
        </w:rPr>
        <w:t xml:space="preserve"> a </w:t>
      </w:r>
      <w:r>
        <w:rPr>
          <w:lang w:val="es-MX"/>
        </w:rPr>
        <w:t xml:space="preserve">disposición </w:t>
      </w:r>
      <w:r w:rsidRPr="000815AD">
        <w:rPr>
          <w:lang w:val="es-MX"/>
        </w:rPr>
        <w:t xml:space="preserve"> de todos</w:t>
      </w:r>
      <w:r>
        <w:rPr>
          <w:lang w:val="es-MX"/>
        </w:rPr>
        <w:t>.</w:t>
      </w:r>
    </w:p>
    <w:sectPr w:rsidR="00490839" w:rsidRPr="00490839" w:rsidSect="006F7774">
      <w:footerReference w:type="even" r:id="rId9"/>
      <w:footerReference w:type="default" r:id="rId10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74" w:rsidRDefault="00BE6074" w:rsidP="00BF373A">
      <w:r>
        <w:separator/>
      </w:r>
    </w:p>
  </w:endnote>
  <w:endnote w:type="continuationSeparator" w:id="0">
    <w:p w:rsidR="00BE6074" w:rsidRDefault="00BE6074" w:rsidP="00B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2323964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84B37" w:rsidRDefault="00E84B37" w:rsidP="00E84B3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D7D07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84B37" w:rsidRDefault="00E84B37" w:rsidP="00F224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0869607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84B37" w:rsidRDefault="00E84B37" w:rsidP="00E84B3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36390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E84B37" w:rsidRDefault="00E84B37" w:rsidP="00F2244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74" w:rsidRDefault="00BE6074" w:rsidP="00BF373A">
      <w:r>
        <w:separator/>
      </w:r>
    </w:p>
  </w:footnote>
  <w:footnote w:type="continuationSeparator" w:id="0">
    <w:p w:rsidR="00BE6074" w:rsidRDefault="00BE6074" w:rsidP="00BF373A">
      <w:r>
        <w:continuationSeparator/>
      </w:r>
    </w:p>
  </w:footnote>
  <w:footnote w:id="1">
    <w:p w:rsidR="00B87E60" w:rsidRDefault="00B87E60">
      <w:pPr>
        <w:pStyle w:val="Textonotapie"/>
      </w:pPr>
      <w:r>
        <w:rPr>
          <w:rStyle w:val="Refdenotaalpie"/>
        </w:rPr>
        <w:footnoteRef/>
      </w:r>
      <w:r>
        <w:t xml:space="preserve"> Jn 16, 2</w:t>
      </w:r>
    </w:p>
  </w:footnote>
  <w:footnote w:id="2">
    <w:p w:rsidR="00B87E60" w:rsidRPr="008D4B10" w:rsidRDefault="00B87E60" w:rsidP="00B87E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D4B10">
        <w:t>Hech 22, 3-5</w:t>
      </w:r>
    </w:p>
  </w:footnote>
  <w:footnote w:id="3">
    <w:p w:rsidR="00490839" w:rsidRPr="00AB02A4" w:rsidRDefault="00490839" w:rsidP="0049083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Cfr. </w:t>
      </w:r>
      <w:r w:rsidRPr="000E5041">
        <w:rPr>
          <w:smallCaps/>
          <w:lang w:val="es-MX"/>
        </w:rPr>
        <w:t>Dolores Aleixandre</w:t>
      </w:r>
      <w:r>
        <w:rPr>
          <w:lang w:val="es-MX"/>
        </w:rPr>
        <w:t xml:space="preserve">. </w:t>
      </w:r>
      <w:r w:rsidRPr="000E5041">
        <w:rPr>
          <w:i/>
          <w:lang w:val="es-MX"/>
        </w:rPr>
        <w:t>Contar a Jesús. Lectura orante de 24 textos del evangelio</w:t>
      </w:r>
      <w:r>
        <w:rPr>
          <w:lang w:val="es-MX"/>
        </w:rPr>
        <w:t>. Ed. CCS. Madrid 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715B"/>
    <w:multiLevelType w:val="hybridMultilevel"/>
    <w:tmpl w:val="16980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7D8A"/>
    <w:multiLevelType w:val="hybridMultilevel"/>
    <w:tmpl w:val="F4C6D5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A"/>
    <w:rsid w:val="000017D6"/>
    <w:rsid w:val="00006AD8"/>
    <w:rsid w:val="00006E58"/>
    <w:rsid w:val="0000718C"/>
    <w:rsid w:val="00007655"/>
    <w:rsid w:val="00013F6C"/>
    <w:rsid w:val="0002187E"/>
    <w:rsid w:val="00022ECE"/>
    <w:rsid w:val="00037024"/>
    <w:rsid w:val="00051FDF"/>
    <w:rsid w:val="00053227"/>
    <w:rsid w:val="000628D8"/>
    <w:rsid w:val="00076887"/>
    <w:rsid w:val="0008206A"/>
    <w:rsid w:val="000846EE"/>
    <w:rsid w:val="00091B9F"/>
    <w:rsid w:val="00096013"/>
    <w:rsid w:val="000B0EA9"/>
    <w:rsid w:val="000B599E"/>
    <w:rsid w:val="000D1C88"/>
    <w:rsid w:val="000D228F"/>
    <w:rsid w:val="000F4982"/>
    <w:rsid w:val="000F4B55"/>
    <w:rsid w:val="000F6A14"/>
    <w:rsid w:val="000F73A1"/>
    <w:rsid w:val="00107E64"/>
    <w:rsid w:val="001101C6"/>
    <w:rsid w:val="00127FD7"/>
    <w:rsid w:val="00130B2F"/>
    <w:rsid w:val="0013609E"/>
    <w:rsid w:val="001366CD"/>
    <w:rsid w:val="0015085D"/>
    <w:rsid w:val="00151E53"/>
    <w:rsid w:val="00153686"/>
    <w:rsid w:val="0017643D"/>
    <w:rsid w:val="00184EF1"/>
    <w:rsid w:val="00190BD1"/>
    <w:rsid w:val="001B7584"/>
    <w:rsid w:val="001C4252"/>
    <w:rsid w:val="001D697C"/>
    <w:rsid w:val="001F172F"/>
    <w:rsid w:val="001F5F6F"/>
    <w:rsid w:val="00204BFC"/>
    <w:rsid w:val="0021067E"/>
    <w:rsid w:val="00222DF5"/>
    <w:rsid w:val="002235FC"/>
    <w:rsid w:val="0022753A"/>
    <w:rsid w:val="00227F88"/>
    <w:rsid w:val="00245A94"/>
    <w:rsid w:val="00246B0F"/>
    <w:rsid w:val="0025035C"/>
    <w:rsid w:val="0026436F"/>
    <w:rsid w:val="0026700A"/>
    <w:rsid w:val="00267FFC"/>
    <w:rsid w:val="00273AC0"/>
    <w:rsid w:val="00280D89"/>
    <w:rsid w:val="0029513F"/>
    <w:rsid w:val="00295CFF"/>
    <w:rsid w:val="002A0447"/>
    <w:rsid w:val="002A4042"/>
    <w:rsid w:val="002A6ADF"/>
    <w:rsid w:val="002A7ED5"/>
    <w:rsid w:val="002B1F08"/>
    <w:rsid w:val="002B6317"/>
    <w:rsid w:val="002B6D4A"/>
    <w:rsid w:val="002C0A33"/>
    <w:rsid w:val="002C1352"/>
    <w:rsid w:val="002D3CD5"/>
    <w:rsid w:val="002D60E9"/>
    <w:rsid w:val="002D69BC"/>
    <w:rsid w:val="002E71F0"/>
    <w:rsid w:val="002E75BC"/>
    <w:rsid w:val="0030784F"/>
    <w:rsid w:val="00310555"/>
    <w:rsid w:val="00310CFB"/>
    <w:rsid w:val="00311CB3"/>
    <w:rsid w:val="00311F68"/>
    <w:rsid w:val="00321909"/>
    <w:rsid w:val="00327014"/>
    <w:rsid w:val="00335F06"/>
    <w:rsid w:val="00352D05"/>
    <w:rsid w:val="00365BF0"/>
    <w:rsid w:val="00370B27"/>
    <w:rsid w:val="0037550A"/>
    <w:rsid w:val="00386814"/>
    <w:rsid w:val="0039639F"/>
    <w:rsid w:val="00396A44"/>
    <w:rsid w:val="00396B52"/>
    <w:rsid w:val="003A7FD0"/>
    <w:rsid w:val="003B2CCD"/>
    <w:rsid w:val="003B6BC1"/>
    <w:rsid w:val="003B7B4D"/>
    <w:rsid w:val="003C1849"/>
    <w:rsid w:val="003D7D07"/>
    <w:rsid w:val="003E0AEE"/>
    <w:rsid w:val="003E51EC"/>
    <w:rsid w:val="003E5823"/>
    <w:rsid w:val="003F4A66"/>
    <w:rsid w:val="003F4D12"/>
    <w:rsid w:val="003F7DAF"/>
    <w:rsid w:val="00402D2C"/>
    <w:rsid w:val="004059B3"/>
    <w:rsid w:val="00415181"/>
    <w:rsid w:val="00417A76"/>
    <w:rsid w:val="004206F4"/>
    <w:rsid w:val="004228E3"/>
    <w:rsid w:val="00423FAF"/>
    <w:rsid w:val="00431312"/>
    <w:rsid w:val="00442032"/>
    <w:rsid w:val="004421A4"/>
    <w:rsid w:val="0044345B"/>
    <w:rsid w:val="00445044"/>
    <w:rsid w:val="004516E5"/>
    <w:rsid w:val="00463F4A"/>
    <w:rsid w:val="00464D62"/>
    <w:rsid w:val="00476A82"/>
    <w:rsid w:val="00477E02"/>
    <w:rsid w:val="00486A7D"/>
    <w:rsid w:val="00490839"/>
    <w:rsid w:val="00494C57"/>
    <w:rsid w:val="004A5144"/>
    <w:rsid w:val="004B191C"/>
    <w:rsid w:val="004B5B86"/>
    <w:rsid w:val="004B79C8"/>
    <w:rsid w:val="004C1BC2"/>
    <w:rsid w:val="004C28C5"/>
    <w:rsid w:val="004C416E"/>
    <w:rsid w:val="004D3792"/>
    <w:rsid w:val="004E0AB1"/>
    <w:rsid w:val="004F1E53"/>
    <w:rsid w:val="004F4FA7"/>
    <w:rsid w:val="005022CB"/>
    <w:rsid w:val="005030A9"/>
    <w:rsid w:val="00503243"/>
    <w:rsid w:val="00503522"/>
    <w:rsid w:val="00504658"/>
    <w:rsid w:val="00522543"/>
    <w:rsid w:val="00526E6B"/>
    <w:rsid w:val="00534C55"/>
    <w:rsid w:val="00553148"/>
    <w:rsid w:val="005533C4"/>
    <w:rsid w:val="005612C9"/>
    <w:rsid w:val="005A20A8"/>
    <w:rsid w:val="005A2923"/>
    <w:rsid w:val="005A580B"/>
    <w:rsid w:val="005A6EEE"/>
    <w:rsid w:val="005B4A64"/>
    <w:rsid w:val="005C0F21"/>
    <w:rsid w:val="005C7149"/>
    <w:rsid w:val="005E722B"/>
    <w:rsid w:val="005F0A03"/>
    <w:rsid w:val="00602F38"/>
    <w:rsid w:val="00614334"/>
    <w:rsid w:val="00623257"/>
    <w:rsid w:val="00623A48"/>
    <w:rsid w:val="00624005"/>
    <w:rsid w:val="0063124C"/>
    <w:rsid w:val="00634894"/>
    <w:rsid w:val="00653530"/>
    <w:rsid w:val="0065538E"/>
    <w:rsid w:val="00665759"/>
    <w:rsid w:val="00670BE8"/>
    <w:rsid w:val="00684DEF"/>
    <w:rsid w:val="0068577F"/>
    <w:rsid w:val="00686F35"/>
    <w:rsid w:val="006940DF"/>
    <w:rsid w:val="00695448"/>
    <w:rsid w:val="006A34B1"/>
    <w:rsid w:val="006A7ECA"/>
    <w:rsid w:val="006B227B"/>
    <w:rsid w:val="006B5F15"/>
    <w:rsid w:val="006B7DD1"/>
    <w:rsid w:val="006E1313"/>
    <w:rsid w:val="006E296B"/>
    <w:rsid w:val="006E4B41"/>
    <w:rsid w:val="006E4D19"/>
    <w:rsid w:val="006F2A52"/>
    <w:rsid w:val="006F3840"/>
    <w:rsid w:val="006F7774"/>
    <w:rsid w:val="00705877"/>
    <w:rsid w:val="00714D47"/>
    <w:rsid w:val="00717497"/>
    <w:rsid w:val="00733A13"/>
    <w:rsid w:val="0073615B"/>
    <w:rsid w:val="00736390"/>
    <w:rsid w:val="00744041"/>
    <w:rsid w:val="007632AC"/>
    <w:rsid w:val="0077166F"/>
    <w:rsid w:val="0077503F"/>
    <w:rsid w:val="00775FF1"/>
    <w:rsid w:val="00776A36"/>
    <w:rsid w:val="00777282"/>
    <w:rsid w:val="00782845"/>
    <w:rsid w:val="00787EAA"/>
    <w:rsid w:val="00793911"/>
    <w:rsid w:val="00797B93"/>
    <w:rsid w:val="007A0D6A"/>
    <w:rsid w:val="007A1158"/>
    <w:rsid w:val="007A5ADA"/>
    <w:rsid w:val="007A635D"/>
    <w:rsid w:val="007B0890"/>
    <w:rsid w:val="007B2089"/>
    <w:rsid w:val="007E0BF8"/>
    <w:rsid w:val="007E3FA1"/>
    <w:rsid w:val="00812737"/>
    <w:rsid w:val="0082665A"/>
    <w:rsid w:val="00830CAC"/>
    <w:rsid w:val="00835FC4"/>
    <w:rsid w:val="0085007E"/>
    <w:rsid w:val="00855888"/>
    <w:rsid w:val="0087225C"/>
    <w:rsid w:val="0088237D"/>
    <w:rsid w:val="00883CA5"/>
    <w:rsid w:val="00885621"/>
    <w:rsid w:val="008873FB"/>
    <w:rsid w:val="00892B8A"/>
    <w:rsid w:val="00893A5F"/>
    <w:rsid w:val="00893EDB"/>
    <w:rsid w:val="00895E8F"/>
    <w:rsid w:val="00897255"/>
    <w:rsid w:val="00897A95"/>
    <w:rsid w:val="008A364D"/>
    <w:rsid w:val="008A6DE6"/>
    <w:rsid w:val="008B1119"/>
    <w:rsid w:val="008B1EB0"/>
    <w:rsid w:val="008B2FCD"/>
    <w:rsid w:val="008B5D43"/>
    <w:rsid w:val="008C3E28"/>
    <w:rsid w:val="008C6DF8"/>
    <w:rsid w:val="008C74B3"/>
    <w:rsid w:val="008D041E"/>
    <w:rsid w:val="008D0BDF"/>
    <w:rsid w:val="008D1662"/>
    <w:rsid w:val="008E1B8B"/>
    <w:rsid w:val="008E2676"/>
    <w:rsid w:val="008F08E2"/>
    <w:rsid w:val="008F55AD"/>
    <w:rsid w:val="008F671C"/>
    <w:rsid w:val="00905BD8"/>
    <w:rsid w:val="0091311E"/>
    <w:rsid w:val="00923ACF"/>
    <w:rsid w:val="0092511A"/>
    <w:rsid w:val="00930567"/>
    <w:rsid w:val="00935A44"/>
    <w:rsid w:val="009362ED"/>
    <w:rsid w:val="00942544"/>
    <w:rsid w:val="00946793"/>
    <w:rsid w:val="00947296"/>
    <w:rsid w:val="00953723"/>
    <w:rsid w:val="0095432B"/>
    <w:rsid w:val="009556D8"/>
    <w:rsid w:val="00964E6D"/>
    <w:rsid w:val="00966615"/>
    <w:rsid w:val="009723B1"/>
    <w:rsid w:val="009739F2"/>
    <w:rsid w:val="009820F3"/>
    <w:rsid w:val="0098364E"/>
    <w:rsid w:val="00987244"/>
    <w:rsid w:val="00990F00"/>
    <w:rsid w:val="00997CC7"/>
    <w:rsid w:val="009A14AC"/>
    <w:rsid w:val="009B09F5"/>
    <w:rsid w:val="009C4026"/>
    <w:rsid w:val="00A06CF4"/>
    <w:rsid w:val="00A14D63"/>
    <w:rsid w:val="00A21EA9"/>
    <w:rsid w:val="00A279B5"/>
    <w:rsid w:val="00A404FC"/>
    <w:rsid w:val="00A61088"/>
    <w:rsid w:val="00A65596"/>
    <w:rsid w:val="00A8546C"/>
    <w:rsid w:val="00A8734A"/>
    <w:rsid w:val="00A91B1E"/>
    <w:rsid w:val="00A940F4"/>
    <w:rsid w:val="00AA1374"/>
    <w:rsid w:val="00AA3137"/>
    <w:rsid w:val="00AC3986"/>
    <w:rsid w:val="00AD25B6"/>
    <w:rsid w:val="00AE1805"/>
    <w:rsid w:val="00AE4796"/>
    <w:rsid w:val="00AF0F75"/>
    <w:rsid w:val="00B01F43"/>
    <w:rsid w:val="00B05B85"/>
    <w:rsid w:val="00B1701F"/>
    <w:rsid w:val="00B17A07"/>
    <w:rsid w:val="00B211FA"/>
    <w:rsid w:val="00B24AD6"/>
    <w:rsid w:val="00B37D32"/>
    <w:rsid w:val="00B460B6"/>
    <w:rsid w:val="00B6653C"/>
    <w:rsid w:val="00B66A40"/>
    <w:rsid w:val="00B71AF5"/>
    <w:rsid w:val="00B7535C"/>
    <w:rsid w:val="00B77382"/>
    <w:rsid w:val="00B87E60"/>
    <w:rsid w:val="00B91584"/>
    <w:rsid w:val="00BA14C8"/>
    <w:rsid w:val="00BA2D41"/>
    <w:rsid w:val="00BA5B5B"/>
    <w:rsid w:val="00BB668D"/>
    <w:rsid w:val="00BC0C81"/>
    <w:rsid w:val="00BC3AB9"/>
    <w:rsid w:val="00BC4474"/>
    <w:rsid w:val="00BC623C"/>
    <w:rsid w:val="00BD0DC8"/>
    <w:rsid w:val="00BE6074"/>
    <w:rsid w:val="00BF373A"/>
    <w:rsid w:val="00BF7A19"/>
    <w:rsid w:val="00BF7D56"/>
    <w:rsid w:val="00C02554"/>
    <w:rsid w:val="00C1237C"/>
    <w:rsid w:val="00C14C5C"/>
    <w:rsid w:val="00C25FBD"/>
    <w:rsid w:val="00C26A4D"/>
    <w:rsid w:val="00C30E22"/>
    <w:rsid w:val="00C42783"/>
    <w:rsid w:val="00C51AB8"/>
    <w:rsid w:val="00C56A23"/>
    <w:rsid w:val="00C63B2B"/>
    <w:rsid w:val="00C742AA"/>
    <w:rsid w:val="00C839B4"/>
    <w:rsid w:val="00C906AA"/>
    <w:rsid w:val="00C9780A"/>
    <w:rsid w:val="00CA38CA"/>
    <w:rsid w:val="00CA3DC4"/>
    <w:rsid w:val="00CB3428"/>
    <w:rsid w:val="00CB5019"/>
    <w:rsid w:val="00CB7142"/>
    <w:rsid w:val="00CC448B"/>
    <w:rsid w:val="00CC68A3"/>
    <w:rsid w:val="00CC7B16"/>
    <w:rsid w:val="00CC7B3D"/>
    <w:rsid w:val="00CD5168"/>
    <w:rsid w:val="00CD6D50"/>
    <w:rsid w:val="00CE1C5D"/>
    <w:rsid w:val="00CE4B6A"/>
    <w:rsid w:val="00CE592E"/>
    <w:rsid w:val="00CF2075"/>
    <w:rsid w:val="00D153C3"/>
    <w:rsid w:val="00D16C92"/>
    <w:rsid w:val="00D212B5"/>
    <w:rsid w:val="00D26476"/>
    <w:rsid w:val="00D34B6E"/>
    <w:rsid w:val="00D5017B"/>
    <w:rsid w:val="00D63D1B"/>
    <w:rsid w:val="00D70691"/>
    <w:rsid w:val="00D7195A"/>
    <w:rsid w:val="00D742E2"/>
    <w:rsid w:val="00D75956"/>
    <w:rsid w:val="00D83C4C"/>
    <w:rsid w:val="00D851B2"/>
    <w:rsid w:val="00D93E80"/>
    <w:rsid w:val="00D940D4"/>
    <w:rsid w:val="00D97A69"/>
    <w:rsid w:val="00DA0D70"/>
    <w:rsid w:val="00DB3D5B"/>
    <w:rsid w:val="00DB4A28"/>
    <w:rsid w:val="00DC2A75"/>
    <w:rsid w:val="00DC2D23"/>
    <w:rsid w:val="00DC6424"/>
    <w:rsid w:val="00DD5E0F"/>
    <w:rsid w:val="00DD6516"/>
    <w:rsid w:val="00DE4CB7"/>
    <w:rsid w:val="00DF00D6"/>
    <w:rsid w:val="00DF6656"/>
    <w:rsid w:val="00DF6DF5"/>
    <w:rsid w:val="00E0018B"/>
    <w:rsid w:val="00E014B8"/>
    <w:rsid w:val="00E158A5"/>
    <w:rsid w:val="00E1700B"/>
    <w:rsid w:val="00E27F5C"/>
    <w:rsid w:val="00E42FD5"/>
    <w:rsid w:val="00E47B70"/>
    <w:rsid w:val="00E51083"/>
    <w:rsid w:val="00E53303"/>
    <w:rsid w:val="00E56AD9"/>
    <w:rsid w:val="00E84B37"/>
    <w:rsid w:val="00E903A5"/>
    <w:rsid w:val="00E905BD"/>
    <w:rsid w:val="00E947B6"/>
    <w:rsid w:val="00E97F5C"/>
    <w:rsid w:val="00EA325C"/>
    <w:rsid w:val="00EB626C"/>
    <w:rsid w:val="00EB691F"/>
    <w:rsid w:val="00EB78BF"/>
    <w:rsid w:val="00EC2D8B"/>
    <w:rsid w:val="00EC4B3A"/>
    <w:rsid w:val="00ED4396"/>
    <w:rsid w:val="00ED4D3F"/>
    <w:rsid w:val="00ED62B0"/>
    <w:rsid w:val="00F137BF"/>
    <w:rsid w:val="00F2244B"/>
    <w:rsid w:val="00F301C1"/>
    <w:rsid w:val="00F32FC7"/>
    <w:rsid w:val="00F371E9"/>
    <w:rsid w:val="00F4366E"/>
    <w:rsid w:val="00F54B23"/>
    <w:rsid w:val="00F721BB"/>
    <w:rsid w:val="00F7542E"/>
    <w:rsid w:val="00F9424E"/>
    <w:rsid w:val="00F958F9"/>
    <w:rsid w:val="00F96C3D"/>
    <w:rsid w:val="00FA433F"/>
    <w:rsid w:val="00FC0E81"/>
    <w:rsid w:val="00FC27B2"/>
    <w:rsid w:val="00FC2845"/>
    <w:rsid w:val="00FC342F"/>
    <w:rsid w:val="00FC4B16"/>
    <w:rsid w:val="00FD54D7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A7"/>
    <w:pPr>
      <w:jc w:val="both"/>
    </w:pPr>
    <w:rPr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50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5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50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B50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B50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50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B50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7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73A"/>
  </w:style>
  <w:style w:type="paragraph" w:styleId="Piedepgina">
    <w:name w:val="footer"/>
    <w:basedOn w:val="Normal"/>
    <w:link w:val="PiedepginaCar"/>
    <w:uiPriority w:val="99"/>
    <w:unhideWhenUsed/>
    <w:rsid w:val="00BF37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73A"/>
  </w:style>
  <w:style w:type="paragraph" w:styleId="NormalWeb">
    <w:name w:val="Normal (Web)"/>
    <w:basedOn w:val="Normal"/>
    <w:uiPriority w:val="99"/>
    <w:semiHidden/>
    <w:unhideWhenUsed/>
    <w:rsid w:val="002951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F2244B"/>
  </w:style>
  <w:style w:type="paragraph" w:styleId="Textonotapie">
    <w:name w:val="footnote text"/>
    <w:basedOn w:val="Normal"/>
    <w:link w:val="TextonotapieCar"/>
    <w:uiPriority w:val="99"/>
    <w:unhideWhenUsed/>
    <w:rsid w:val="00E905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05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E905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77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B0E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50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B5019"/>
    <w:rPr>
      <w:rFonts w:asciiTheme="majorHAnsi" w:eastAsiaTheme="majorEastAsia" w:hAnsiTheme="majorHAnsi" w:cstheme="majorBidi"/>
      <w:b/>
      <w:bCs/>
      <w:color w:val="4472C4" w:themeColor="accent1"/>
      <w:sz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B501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B5019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CB5019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CB501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CB50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0CB5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Cuerpo1qdespuscita">
    <w:name w:val="Cuerpo_1_q_después_cita"/>
    <w:basedOn w:val="Normal"/>
    <w:next w:val="Normal"/>
    <w:rsid w:val="00686F35"/>
    <w:pPr>
      <w:spacing w:before="240"/>
    </w:pPr>
    <w:rPr>
      <w:rFonts w:ascii="Souvenir Lt BT" w:eastAsia="Times New Roman" w:hAnsi="Souvenir Lt BT" w:cs="Times New Roman"/>
      <w:szCs w:val="24"/>
    </w:rPr>
  </w:style>
  <w:style w:type="paragraph" w:styleId="Prrafodelista">
    <w:name w:val="List Paragraph"/>
    <w:basedOn w:val="Normal"/>
    <w:uiPriority w:val="34"/>
    <w:qFormat/>
    <w:rsid w:val="00CB7142"/>
    <w:pPr>
      <w:spacing w:after="160" w:line="259" w:lineRule="auto"/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A7"/>
    <w:pPr>
      <w:jc w:val="both"/>
    </w:pPr>
    <w:rPr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50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5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50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B50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B50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50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B50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7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73A"/>
  </w:style>
  <w:style w:type="paragraph" w:styleId="Piedepgina">
    <w:name w:val="footer"/>
    <w:basedOn w:val="Normal"/>
    <w:link w:val="PiedepginaCar"/>
    <w:uiPriority w:val="99"/>
    <w:unhideWhenUsed/>
    <w:rsid w:val="00BF37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73A"/>
  </w:style>
  <w:style w:type="paragraph" w:styleId="NormalWeb">
    <w:name w:val="Normal (Web)"/>
    <w:basedOn w:val="Normal"/>
    <w:uiPriority w:val="99"/>
    <w:semiHidden/>
    <w:unhideWhenUsed/>
    <w:rsid w:val="002951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F2244B"/>
  </w:style>
  <w:style w:type="paragraph" w:styleId="Textonotapie">
    <w:name w:val="footnote text"/>
    <w:basedOn w:val="Normal"/>
    <w:link w:val="TextonotapieCar"/>
    <w:uiPriority w:val="99"/>
    <w:unhideWhenUsed/>
    <w:rsid w:val="00E905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05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E905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77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B0E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50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B5019"/>
    <w:rPr>
      <w:rFonts w:asciiTheme="majorHAnsi" w:eastAsiaTheme="majorEastAsia" w:hAnsiTheme="majorHAnsi" w:cstheme="majorBidi"/>
      <w:b/>
      <w:bCs/>
      <w:color w:val="4472C4" w:themeColor="accent1"/>
      <w:sz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B501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B5019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CB5019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CB501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CB50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0CB5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Cuerpo1qdespuscita">
    <w:name w:val="Cuerpo_1_q_después_cita"/>
    <w:basedOn w:val="Normal"/>
    <w:next w:val="Normal"/>
    <w:rsid w:val="00686F35"/>
    <w:pPr>
      <w:spacing w:before="240"/>
    </w:pPr>
    <w:rPr>
      <w:rFonts w:ascii="Souvenir Lt BT" w:eastAsia="Times New Roman" w:hAnsi="Souvenir Lt BT" w:cs="Times New Roman"/>
      <w:szCs w:val="24"/>
    </w:rPr>
  </w:style>
  <w:style w:type="paragraph" w:styleId="Prrafodelista">
    <w:name w:val="List Paragraph"/>
    <w:basedOn w:val="Normal"/>
    <w:uiPriority w:val="34"/>
    <w:qFormat/>
    <w:rsid w:val="00CB7142"/>
    <w:pPr>
      <w:spacing w:after="160" w:line="259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9653-A8AD-4B2A-B82B-D288FF6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esuanzes@hotmail.es</cp:lastModifiedBy>
  <cp:revision>5</cp:revision>
  <cp:lastPrinted>2017-10-10T03:58:00Z</cp:lastPrinted>
  <dcterms:created xsi:type="dcterms:W3CDTF">2020-10-06T02:47:00Z</dcterms:created>
  <dcterms:modified xsi:type="dcterms:W3CDTF">2020-10-06T03:18:00Z</dcterms:modified>
</cp:coreProperties>
</file>