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4F6E0" w14:textId="2BA95A61" w:rsidR="0042620B" w:rsidRPr="00250361" w:rsidRDefault="00250361" w:rsidP="00250361">
      <w:pPr>
        <w:spacing w:after="0"/>
        <w:jc w:val="center"/>
        <w:rPr>
          <w:b/>
          <w:bCs/>
          <w:lang w:val="es-ES"/>
        </w:rPr>
      </w:pPr>
      <w:r w:rsidRPr="00B771A6">
        <w:rPr>
          <w:b/>
          <w:noProof/>
          <w:lang w:val="es-MX" w:eastAsia="es-MX" w:bidi="he-IL"/>
        </w:rPr>
        <w:drawing>
          <wp:anchor distT="0" distB="0" distL="114300" distR="114300" simplePos="0" relativeHeight="251659264" behindDoc="1" locked="0" layoutInCell="1" allowOverlap="1" wp14:anchorId="1AFD15E7" wp14:editId="0959B73A">
            <wp:simplePos x="0" y="0"/>
            <wp:positionH relativeFrom="column">
              <wp:posOffset>751</wp:posOffset>
            </wp:positionH>
            <wp:positionV relativeFrom="paragraph">
              <wp:posOffset>348327</wp:posOffset>
            </wp:positionV>
            <wp:extent cx="719455" cy="708660"/>
            <wp:effectExtent l="0" t="0" r="444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D7D" w:rsidRPr="00250361">
        <w:rPr>
          <w:b/>
          <w:bCs/>
          <w:lang w:val="es-ES"/>
        </w:rPr>
        <w:t>Santo Tomás</w:t>
      </w:r>
      <w:r w:rsidR="00C10CED" w:rsidRPr="00250361">
        <w:rPr>
          <w:b/>
          <w:bCs/>
          <w:lang w:val="es-ES"/>
        </w:rPr>
        <w:br/>
      </w:r>
    </w:p>
    <w:p w14:paraId="0AA58EF1" w14:textId="0D1165A0" w:rsidR="00394044" w:rsidRPr="005E188A" w:rsidRDefault="00EF1D7D" w:rsidP="00250361">
      <w:pPr>
        <w:spacing w:after="0"/>
        <w:jc w:val="right"/>
        <w:rPr>
          <w:lang w:val="es-ES"/>
        </w:rPr>
      </w:pPr>
      <w:r>
        <w:rPr>
          <w:lang w:val="es-ES"/>
        </w:rPr>
        <w:t>3</w:t>
      </w:r>
      <w:r w:rsidR="00394044" w:rsidRPr="005E188A">
        <w:rPr>
          <w:lang w:val="es-ES"/>
        </w:rPr>
        <w:t xml:space="preserve"> de </w:t>
      </w:r>
      <w:r>
        <w:rPr>
          <w:lang w:val="es-ES"/>
        </w:rPr>
        <w:t>julio</w:t>
      </w:r>
      <w:r w:rsidR="00394044" w:rsidRPr="005E188A">
        <w:rPr>
          <w:lang w:val="es-ES"/>
        </w:rPr>
        <w:t xml:space="preserve"> de 20</w:t>
      </w:r>
      <w:r>
        <w:rPr>
          <w:lang w:val="es-ES"/>
        </w:rPr>
        <w:t>2</w:t>
      </w:r>
      <w:r w:rsidR="00250361">
        <w:rPr>
          <w:lang w:val="es-ES"/>
        </w:rPr>
        <w:t>1</w:t>
      </w:r>
    </w:p>
    <w:p w14:paraId="10FC0726" w14:textId="26575CBF" w:rsidR="0042620B" w:rsidRPr="0042620B" w:rsidRDefault="00EF1D7D" w:rsidP="00250361">
      <w:pPr>
        <w:jc w:val="right"/>
        <w:rPr>
          <w:i/>
          <w:lang w:val="es-ES"/>
        </w:rPr>
      </w:pPr>
      <w:r>
        <w:rPr>
          <w:sz w:val="16"/>
          <w:szCs w:val="16"/>
          <w:lang w:val="es-MX"/>
        </w:rPr>
        <w:t>Ef 2, 19-22</w:t>
      </w:r>
      <w:r w:rsidR="005822D4">
        <w:rPr>
          <w:sz w:val="16"/>
          <w:szCs w:val="16"/>
          <w:lang w:val="es-MX"/>
        </w:rPr>
        <w:br/>
      </w:r>
      <w:r w:rsidR="00DE1452">
        <w:rPr>
          <w:sz w:val="16"/>
          <w:szCs w:val="16"/>
          <w:lang w:val="es-MX"/>
        </w:rPr>
        <w:t xml:space="preserve">Sal </w:t>
      </w:r>
      <w:r w:rsidR="0098077A">
        <w:rPr>
          <w:sz w:val="16"/>
          <w:szCs w:val="16"/>
          <w:lang w:val="es-MX"/>
        </w:rPr>
        <w:t>11</w:t>
      </w:r>
      <w:r>
        <w:rPr>
          <w:sz w:val="16"/>
          <w:szCs w:val="16"/>
          <w:lang w:val="es-MX"/>
        </w:rPr>
        <w:t>6</w:t>
      </w:r>
      <w:r w:rsidR="00033573">
        <w:rPr>
          <w:sz w:val="16"/>
          <w:szCs w:val="16"/>
          <w:lang w:val="es-MX"/>
        </w:rPr>
        <w:br/>
        <w:t>Jn 20,</w:t>
      </w:r>
      <w:r>
        <w:rPr>
          <w:sz w:val="16"/>
          <w:szCs w:val="16"/>
          <w:lang w:val="es-MX"/>
        </w:rPr>
        <w:t>24-29</w:t>
      </w:r>
      <w:r w:rsidR="00250361">
        <w:rPr>
          <w:sz w:val="16"/>
          <w:szCs w:val="16"/>
          <w:lang w:val="es-MX"/>
        </w:rPr>
        <w:br/>
      </w:r>
      <w:r w:rsidR="0042620B" w:rsidRPr="00250361">
        <w:rPr>
          <w:i/>
          <w:sz w:val="20"/>
          <w:szCs w:val="20"/>
          <w:lang w:val="es-ES"/>
        </w:rPr>
        <w:t>P. Eduardo Suanzes, msps</w:t>
      </w:r>
    </w:p>
    <w:p w14:paraId="4865234E" w14:textId="7C227967" w:rsidR="00EF1D7D" w:rsidRDefault="00EF1D7D" w:rsidP="0042620B">
      <w:pPr>
        <w:rPr>
          <w:rFonts w:ascii="Calibri" w:hAnsi="Calibri" w:cs="Calibri"/>
          <w:lang w:val="es-ES"/>
        </w:rPr>
      </w:pPr>
      <w:r>
        <w:rPr>
          <w:lang w:val="es-ES"/>
        </w:rPr>
        <w:t>Hoy recordamos la figura de Tomás, el Gemelo, como así se le llamaba entre el grupo de los Apóstoles. Su acto de fe ante Jesús nos llega a nosotros cuando internamente</w:t>
      </w:r>
      <w:r w:rsidR="00685AC4">
        <w:rPr>
          <w:lang w:val="es-ES"/>
        </w:rPr>
        <w:t xml:space="preserve"> pronunciamos, en el momento en que</w:t>
      </w:r>
      <w:r>
        <w:rPr>
          <w:lang w:val="es-ES"/>
        </w:rPr>
        <w:t xml:space="preserve"> el sacerdote levanta la hostia y el cáliz en la consagración: </w:t>
      </w:r>
      <w:r>
        <w:rPr>
          <w:rFonts w:ascii="Calibri" w:hAnsi="Calibri" w:cs="Calibri"/>
          <w:lang w:val="es-ES"/>
        </w:rPr>
        <w:t>«</w:t>
      </w:r>
      <w:r>
        <w:rPr>
          <w:lang w:val="es-ES"/>
        </w:rPr>
        <w:t xml:space="preserve"> ¡Señor mío y Dios mío!</w:t>
      </w:r>
      <w:r>
        <w:rPr>
          <w:rFonts w:ascii="Calibri" w:hAnsi="Calibri" w:cs="Calibri"/>
          <w:lang w:val="es-ES"/>
        </w:rPr>
        <w:t>». ¿Cómo es que llegó Tomás a este acto de fe tan genuino?</w:t>
      </w:r>
    </w:p>
    <w:p w14:paraId="4C22E403" w14:textId="27704614" w:rsidR="007F5683" w:rsidRDefault="007F5683" w:rsidP="0042620B">
      <w:pPr>
        <w:rPr>
          <w:lang w:val="es-ES"/>
        </w:rPr>
      </w:pPr>
      <w:r>
        <w:rPr>
          <w:lang w:val="es-ES"/>
        </w:rPr>
        <w:t>El último intercambio de palabras</w:t>
      </w:r>
      <w:r w:rsidR="007C380B">
        <w:rPr>
          <w:lang w:val="es-ES"/>
        </w:rPr>
        <w:t xml:space="preserve"> </w:t>
      </w:r>
      <w:r>
        <w:rPr>
          <w:lang w:val="es-ES"/>
        </w:rPr>
        <w:t>que Tomás tuvo con Jesús</w:t>
      </w:r>
      <w:r w:rsidR="007C380B">
        <w:rPr>
          <w:lang w:val="es-ES"/>
        </w:rPr>
        <w:t xml:space="preserve">, antes del episodio que el evangelio de hoy nos relata, </w:t>
      </w:r>
      <w:r>
        <w:rPr>
          <w:lang w:val="es-ES"/>
        </w:rPr>
        <w:t xml:space="preserve"> fue en la última cena. Allí Jesús estaba diciendo aquello de:</w:t>
      </w:r>
    </w:p>
    <w:p w14:paraId="193D3C2C" w14:textId="24FA4926" w:rsidR="007C380B" w:rsidRDefault="0070101B" w:rsidP="007F5683">
      <w:pPr>
        <w:ind w:left="708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«</w:t>
      </w:r>
      <w:r w:rsidR="007F5683">
        <w:rPr>
          <w:i/>
          <w:iCs/>
          <w:sz w:val="23"/>
          <w:szCs w:val="23"/>
        </w:rPr>
        <w:t>No se asu</w:t>
      </w:r>
      <w:r w:rsidR="00CC451B">
        <w:rPr>
          <w:i/>
          <w:iCs/>
          <w:sz w:val="23"/>
          <w:szCs w:val="23"/>
        </w:rPr>
        <w:t>s</w:t>
      </w:r>
      <w:r w:rsidR="007F5683">
        <w:rPr>
          <w:i/>
          <w:iCs/>
          <w:sz w:val="23"/>
          <w:szCs w:val="23"/>
        </w:rPr>
        <w:t>ten. Crean en Dios y crean en mí. En la casa de mi Padre hay muchas estancias. Si</w:t>
      </w:r>
      <w:r>
        <w:rPr>
          <w:i/>
          <w:iCs/>
          <w:sz w:val="23"/>
          <w:szCs w:val="23"/>
        </w:rPr>
        <w:t xml:space="preserve"> me voy a prepararles un lugar, es que volveré y los llevaré junto a mí, para que, donde yo estoy, estén también ustedes. Para ir donde voy, ustedes saben el camino. </w:t>
      </w:r>
    </w:p>
    <w:p w14:paraId="17DF6456" w14:textId="1DC79552" w:rsidR="007C380B" w:rsidRPr="007C380B" w:rsidRDefault="007C380B" w:rsidP="007C380B">
      <w:pPr>
        <w:rPr>
          <w:lang w:val="es-ES"/>
        </w:rPr>
      </w:pPr>
      <w:r w:rsidRPr="007C380B">
        <w:rPr>
          <w:lang w:val="es-ES"/>
        </w:rPr>
        <w:t>Y entonces saltó Tomás:</w:t>
      </w:r>
    </w:p>
    <w:p w14:paraId="699041B0" w14:textId="77777777" w:rsidR="007C380B" w:rsidRDefault="0070101B" w:rsidP="007F5683">
      <w:pPr>
        <w:ind w:left="708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―Señor, no sabemos a dónde vas. ¿</w:t>
      </w:r>
      <w:r w:rsidR="007F5683">
        <w:rPr>
          <w:i/>
          <w:iCs/>
          <w:sz w:val="23"/>
          <w:szCs w:val="23"/>
        </w:rPr>
        <w:t>Cómo</w:t>
      </w:r>
      <w:r>
        <w:rPr>
          <w:i/>
          <w:iCs/>
          <w:sz w:val="23"/>
          <w:szCs w:val="23"/>
        </w:rPr>
        <w:t xml:space="preserve"> vamos a conocer el camino? </w:t>
      </w:r>
    </w:p>
    <w:p w14:paraId="31F9FE96" w14:textId="77777777" w:rsidR="007C380B" w:rsidRPr="007C380B" w:rsidRDefault="0070101B" w:rsidP="007C380B">
      <w:pPr>
        <w:rPr>
          <w:lang w:val="es-ES"/>
        </w:rPr>
      </w:pPr>
      <w:r w:rsidRPr="007C380B">
        <w:rPr>
          <w:lang w:val="es-ES"/>
        </w:rPr>
        <w:t xml:space="preserve">Jesús contestó: </w:t>
      </w:r>
    </w:p>
    <w:p w14:paraId="11440DBE" w14:textId="5EA89B27" w:rsidR="0070101B" w:rsidRPr="007F5683" w:rsidRDefault="0070101B" w:rsidP="007F5683">
      <w:pPr>
        <w:ind w:left="708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>―Yo soy el camino, la verdad y la vida. Nadie viene al Padre sino por mí. Si me conocen a mí, también conocerán al padre. Desde ya ustedes lo conocen y lo han visto»</w:t>
      </w:r>
      <w:r w:rsidR="007F5683">
        <w:rPr>
          <w:rStyle w:val="Refdenotaalpie"/>
          <w:i/>
          <w:iCs/>
          <w:sz w:val="23"/>
          <w:szCs w:val="23"/>
        </w:rPr>
        <w:footnoteReference w:id="1"/>
      </w:r>
    </w:p>
    <w:p w14:paraId="0C3EA4FE" w14:textId="08887035" w:rsidR="00A623A1" w:rsidRDefault="007C380B" w:rsidP="00A623A1">
      <w:r>
        <w:t>En el evangelio de hoy</w:t>
      </w:r>
      <w:r>
        <w:rPr>
          <w:rStyle w:val="Refdenotaalpie"/>
        </w:rPr>
        <w:footnoteReference w:id="2"/>
      </w:r>
      <w:r>
        <w:t xml:space="preserve">, </w:t>
      </w:r>
      <w:r w:rsidR="0070101B">
        <w:t xml:space="preserve">Tomás no se hallaba presente cuando los discípulos tuvieron su primer encuentro con Cristo resucitado. Aquí tenemos a un apóstol que había pasado tres años en compañía íntima con Jesús, recibiendo entrenamiento espiritual en forma intensiva, escuchando sus enseñanzas a diario, y siendo testigo de muchos milagros. Sin embargo, es obvio por este suceso que todavía estaba fuertemente influenciado por sus </w:t>
      </w:r>
      <w:r w:rsidR="00D145C2">
        <w:t>propias expectativas de felicidad, centrado en sí mismo, como tantas veces nosotros</w:t>
      </w:r>
      <w:r w:rsidR="0070101B">
        <w:t xml:space="preserve">. Como Jesús visitó a los apóstoles en un momento en que Tomás estaba ausente, la reacción de Tomás </w:t>
      </w:r>
      <w:r w:rsidR="00A623A1">
        <w:t>fue: «</w:t>
      </w:r>
      <w:r w:rsidR="00A623A1">
        <w:sym w:font="Symbol" w:char="F0BE"/>
      </w:r>
      <w:r w:rsidR="0070101B">
        <w:t xml:space="preserve">¿Y </w:t>
      </w:r>
      <w:r w:rsidR="00A623A1">
        <w:t>cómo</w:t>
      </w:r>
      <w:r w:rsidR="0070101B">
        <w:t xml:space="preserve"> es esto </w:t>
      </w:r>
      <w:r w:rsidR="0070101B" w:rsidRPr="00D145C2">
        <w:rPr>
          <w:b/>
          <w:i/>
        </w:rPr>
        <w:t>que a mí</w:t>
      </w:r>
      <w:r w:rsidR="0070101B">
        <w:t xml:space="preserve"> me ha dejado </w:t>
      </w:r>
      <w:r w:rsidR="00922049">
        <w:t>a</w:t>
      </w:r>
      <w:r w:rsidR="0070101B">
        <w:t xml:space="preserve">fuera? </w:t>
      </w:r>
      <w:r w:rsidR="00A623A1">
        <w:t>¿Qué</w:t>
      </w:r>
      <w:r w:rsidR="0070101B">
        <w:t xml:space="preserve"> tengo yo de malo? ¿Qué tienen de especial estos otros tipos?</w:t>
      </w:r>
      <w:r w:rsidR="00D145C2">
        <w:t xml:space="preserve"> ¿Cómo se puede consentir esto?</w:t>
      </w:r>
      <w:r w:rsidR="00A623A1">
        <w:t>»</w:t>
      </w:r>
    </w:p>
    <w:p w14:paraId="3A08412E" w14:textId="69B89E82" w:rsidR="0070101B" w:rsidRDefault="0070101B" w:rsidP="00A623A1">
      <w:r>
        <w:t>Cuanto más reflexionaba Tomás en lo sucedido, más aumentaba su indignación. Los otros apóstoles continuaban diciéndole,</w:t>
      </w:r>
      <w:r w:rsidR="00A623A1">
        <w:t xml:space="preserve"> </w:t>
      </w:r>
      <w:r w:rsidR="00A623A1" w:rsidRPr="00A623A1">
        <w:rPr>
          <w:i/>
        </w:rPr>
        <w:t>«</w:t>
      </w:r>
      <w:r w:rsidRPr="00A623A1">
        <w:rPr>
          <w:i/>
        </w:rPr>
        <w:t xml:space="preserve"> </w:t>
      </w:r>
      <w:r w:rsidR="00A623A1" w:rsidRPr="00A623A1">
        <w:rPr>
          <w:i/>
        </w:rPr>
        <w:sym w:font="Symbol" w:char="F0BE"/>
      </w:r>
      <w:r w:rsidRPr="00A623A1">
        <w:rPr>
          <w:i/>
        </w:rPr>
        <w:t>¡Hemos visto al Señor!</w:t>
      </w:r>
      <w:r w:rsidR="00A623A1" w:rsidRPr="00A623A1">
        <w:rPr>
          <w:i/>
        </w:rPr>
        <w:t>».</w:t>
      </w:r>
      <w:r w:rsidR="00A623A1">
        <w:t xml:space="preserve"> </w:t>
      </w:r>
      <w:r>
        <w:t xml:space="preserve">En lo profundo de su ser, su respuesta era más de resentimiento que de alegría. Se sentía abandonado, rechazado, frustrado, y, por último, enfurecido. </w:t>
      </w:r>
    </w:p>
    <w:p w14:paraId="12CA18EE" w14:textId="460033BA" w:rsidR="00A623A1" w:rsidRDefault="0070101B" w:rsidP="00A623A1">
      <w:r>
        <w:t xml:space="preserve">¿Qué pensaba Tomás? </w:t>
      </w:r>
      <w:r w:rsidR="00A623A1">
        <w:t>Pues podía pensar perfectamente esto: «</w:t>
      </w:r>
      <w:r w:rsidR="00A623A1">
        <w:sym w:font="Symbol" w:char="F0BE"/>
      </w:r>
      <w:r>
        <w:t xml:space="preserve"> Si Jesús no piensa tenerme en cuenta </w:t>
      </w:r>
      <w:r w:rsidRPr="00D145C2">
        <w:rPr>
          <w:b/>
          <w:i/>
        </w:rPr>
        <w:t>a mí</w:t>
      </w:r>
      <w:r>
        <w:t xml:space="preserve">, yo tampoco lo tendré en cuenta a Él. Si Él no </w:t>
      </w:r>
      <w:r w:rsidRPr="00D145C2">
        <w:rPr>
          <w:b/>
          <w:i/>
        </w:rPr>
        <w:t>me</w:t>
      </w:r>
      <w:r>
        <w:t xml:space="preserve"> quiere, yo tampoco lo quiero</w:t>
      </w:r>
      <w:r w:rsidR="00A623A1">
        <w:t>»</w:t>
      </w:r>
      <w:r>
        <w:t xml:space="preserve">. Era la reacción infantil ante el </w:t>
      </w:r>
      <w:r w:rsidR="00605363">
        <w:t xml:space="preserve">(supuesto) </w:t>
      </w:r>
      <w:r>
        <w:t xml:space="preserve">abandono. En otras </w:t>
      </w:r>
      <w:r>
        <w:lastRenderedPageBreak/>
        <w:t>palabras, él se ponía a un precio fuera de alcance. ¿Habrán existido jamás condiciones más atrevidas que las que ponía un infeliz hombreci</w:t>
      </w:r>
      <w:r w:rsidR="00605363">
        <w:t>llo (un piltrafilla, como se dice en Sevilla)</w:t>
      </w:r>
      <w:r>
        <w:t xml:space="preserve"> ante el Todopo</w:t>
      </w:r>
      <w:r w:rsidR="00A623A1">
        <w:t>deroso a cambio de su fe</w:t>
      </w:r>
      <w:r w:rsidR="00D145C2">
        <w:t>?</w:t>
      </w:r>
      <w:r w:rsidR="00A623A1">
        <w:t xml:space="preserve"> Fíjense en lo que dice:</w:t>
      </w:r>
    </w:p>
    <w:p w14:paraId="6FA72C8E" w14:textId="6E2B19D5" w:rsidR="00A623A1" w:rsidRDefault="00A623A1" w:rsidP="00A623A1">
      <w:pPr>
        <w:ind w:left="708"/>
      </w:pPr>
      <w:r>
        <w:t xml:space="preserve"> </w:t>
      </w:r>
      <w:r w:rsidRPr="00A623A1">
        <w:rPr>
          <w:i/>
        </w:rPr>
        <w:t>«</w:t>
      </w:r>
      <w:r w:rsidRPr="00A623A1">
        <w:rPr>
          <w:i/>
        </w:rPr>
        <w:sym w:font="Symbol" w:char="F0BE"/>
      </w:r>
      <w:r w:rsidR="0070101B" w:rsidRPr="00A623A1">
        <w:rPr>
          <w:i/>
        </w:rPr>
        <w:t xml:space="preserve">¡A menos que </w:t>
      </w:r>
      <w:r w:rsidR="0070101B" w:rsidRPr="00A623A1">
        <w:rPr>
          <w:b/>
          <w:i/>
          <w:iCs/>
        </w:rPr>
        <w:t>yo</w:t>
      </w:r>
      <w:r w:rsidR="0070101B" w:rsidRPr="00A623A1">
        <w:rPr>
          <w:i/>
          <w:iCs/>
        </w:rPr>
        <w:t xml:space="preserve"> </w:t>
      </w:r>
      <w:r w:rsidR="0070101B" w:rsidRPr="00A623A1">
        <w:rPr>
          <w:i/>
        </w:rPr>
        <w:t xml:space="preserve">vea la marca de los clavos en sus manos, y que </w:t>
      </w:r>
      <w:r w:rsidR="0070101B" w:rsidRPr="00A623A1">
        <w:rPr>
          <w:b/>
          <w:i/>
          <w:iCs/>
        </w:rPr>
        <w:t>yo</w:t>
      </w:r>
      <w:r w:rsidR="0070101B" w:rsidRPr="00A623A1">
        <w:rPr>
          <w:i/>
          <w:iCs/>
        </w:rPr>
        <w:t xml:space="preserve"> </w:t>
      </w:r>
      <w:r w:rsidR="0070101B" w:rsidRPr="00A623A1">
        <w:rPr>
          <w:i/>
        </w:rPr>
        <w:t xml:space="preserve">ponga el dedo donde estuvieron los clavos, y </w:t>
      </w:r>
      <w:r w:rsidR="0070101B" w:rsidRPr="00A623A1">
        <w:rPr>
          <w:b/>
          <w:i/>
          <w:iCs/>
        </w:rPr>
        <w:t xml:space="preserve">yo </w:t>
      </w:r>
      <w:r w:rsidR="0070101B" w:rsidRPr="00A623A1">
        <w:rPr>
          <w:i/>
        </w:rPr>
        <w:t>ponga la mano sobre el costado, no voy a creer!</w:t>
      </w:r>
      <w:r w:rsidRPr="00A623A1">
        <w:rPr>
          <w:i/>
        </w:rPr>
        <w:t>»</w:t>
      </w:r>
      <w:r>
        <w:t>.</w:t>
      </w:r>
      <w:r w:rsidR="0070101B">
        <w:t xml:space="preserve"> </w:t>
      </w:r>
    </w:p>
    <w:p w14:paraId="58408CC4" w14:textId="5101C489" w:rsidR="00A623A1" w:rsidRDefault="0070101B" w:rsidP="00A623A1">
      <w:r>
        <w:t>Esto era igual a decirles</w:t>
      </w:r>
      <w:r w:rsidR="00A623A1">
        <w:t>:</w:t>
      </w:r>
      <w:r>
        <w:t xml:space="preserve"> </w:t>
      </w:r>
      <w:r w:rsidR="00A623A1">
        <w:t>«</w:t>
      </w:r>
      <w:r w:rsidR="00A623A1">
        <w:sym w:font="Symbol" w:char="F0BE"/>
      </w:r>
      <w:r>
        <w:t>¡Adiós! Todo ha terminado entre ustedes y yo</w:t>
      </w:r>
      <w:r w:rsidR="00A623A1">
        <w:t>»</w:t>
      </w:r>
      <w:r>
        <w:t xml:space="preserve">. </w:t>
      </w:r>
      <w:r w:rsidR="00605363">
        <w:t xml:space="preserve">Esa es nuestra reacción de “piltrafillas” cuando </w:t>
      </w:r>
      <w:r w:rsidR="00605363" w:rsidRPr="00605363">
        <w:rPr>
          <w:b/>
          <w:i/>
        </w:rPr>
        <w:t>nuestro yo</w:t>
      </w:r>
      <w:r w:rsidR="00605363">
        <w:t xml:space="preserve"> (el falso) se siente ninguneado. Pero el verdadero no espera: está a la puerta llamando.</w:t>
      </w:r>
    </w:p>
    <w:p w14:paraId="5AA47AAB" w14:textId="038AFD13" w:rsidR="00A623A1" w:rsidRDefault="0070101B" w:rsidP="00250361">
      <w:r>
        <w:t xml:space="preserve">No sabemos </w:t>
      </w:r>
      <w:r w:rsidR="00A623A1">
        <w:t>cuánto</w:t>
      </w:r>
      <w:r>
        <w:t xml:space="preserve"> tiempo estuvo Tomás alimentando su amargura, sus sentimientos heridos y su sensación de rechazo. No le ayudaba para nada ver a los demás apóstoles </w:t>
      </w:r>
      <w:r w:rsidR="00A623A1">
        <w:t>llenos</w:t>
      </w:r>
      <w:r>
        <w:t xml:space="preserve"> de alegría. De algún modo lo convencieron de que los acompañara a cenar la </w:t>
      </w:r>
      <w:proofErr w:type="spellStart"/>
      <w:r>
        <w:t>emana</w:t>
      </w:r>
      <w:proofErr w:type="spellEnd"/>
      <w:r>
        <w:t xml:space="preserve"> siguiente. No sabemos por qué Tomás condescendió a unirse a ellos, pero leemos:</w:t>
      </w:r>
    </w:p>
    <w:p w14:paraId="5F9F413C" w14:textId="77777777" w:rsidR="00A623A1" w:rsidRDefault="00A623A1" w:rsidP="00A623A1">
      <w:pPr>
        <w:ind w:left="708"/>
        <w:rPr>
          <w:i/>
          <w:iCs/>
        </w:rPr>
      </w:pPr>
      <w:r>
        <w:t>«</w:t>
      </w:r>
      <w:r w:rsidR="0070101B">
        <w:rPr>
          <w:i/>
          <w:iCs/>
        </w:rPr>
        <w:t xml:space="preserve">Ocho días después, los discípulos estaban de nuevo reunidos dentro, y Tomás con ellos. Se presentó Jesús a pesar de estar las puertas cerradas, y se puso de pie en medio de ellos. Les dijo: </w:t>
      </w:r>
      <w:r>
        <w:rPr>
          <w:i/>
          <w:iCs/>
        </w:rPr>
        <w:sym w:font="Symbol" w:char="F0BE"/>
      </w:r>
      <w:r w:rsidR="0070101B">
        <w:rPr>
          <w:i/>
          <w:iCs/>
        </w:rPr>
        <w:t>La paz sea con ustedes</w:t>
      </w:r>
      <w:r>
        <w:rPr>
          <w:i/>
          <w:iCs/>
        </w:rPr>
        <w:t>»</w:t>
      </w:r>
      <w:r w:rsidR="0070101B">
        <w:rPr>
          <w:i/>
          <w:iCs/>
        </w:rPr>
        <w:t xml:space="preserve">. </w:t>
      </w:r>
    </w:p>
    <w:p w14:paraId="0849DC11" w14:textId="43CB490D" w:rsidR="00A623A1" w:rsidRDefault="00A623A1" w:rsidP="00A623A1">
      <w:r w:rsidRPr="00A623A1">
        <w:rPr>
          <w:iCs/>
        </w:rPr>
        <w:t>Seguramente, l</w:t>
      </w:r>
      <w:r w:rsidR="0070101B" w:rsidRPr="00A623A1">
        <w:t>os ojos</w:t>
      </w:r>
      <w:r w:rsidR="0070101B">
        <w:t xml:space="preserve"> de Jesús recorrieron el recinto hasta posarse en Tomás. Tomás, entre tanto, hubiera querido que se lo tragara la tierra</w:t>
      </w:r>
      <w:r>
        <w:t>:</w:t>
      </w:r>
      <w:r w:rsidR="0070101B">
        <w:t xml:space="preserve"> </w:t>
      </w:r>
      <w:r>
        <w:t>«</w:t>
      </w:r>
      <w:r>
        <w:sym w:font="Symbol" w:char="F0BE"/>
      </w:r>
      <w:r w:rsidR="00D145C2">
        <w:t xml:space="preserve"> Glup… </w:t>
      </w:r>
      <w:r w:rsidR="0070101B">
        <w:t>¡Dios mío! ¿Qué he dicho?</w:t>
      </w:r>
      <w:r>
        <w:t xml:space="preserve">». </w:t>
      </w:r>
      <w:r w:rsidR="0070101B">
        <w:t xml:space="preserve">El atrevimiento de las condiciones que había puesto a cambio de su fe lo impactó con toda claridad. </w:t>
      </w:r>
      <w:r w:rsidR="00605363">
        <w:t xml:space="preserve">Ahora es cuando de veras se sintió un piltrafilla. </w:t>
      </w:r>
      <w:r w:rsidR="0070101B">
        <w:t>Jesús lo miró de frente</w:t>
      </w:r>
      <w:r w:rsidR="00D145C2">
        <w:t>, seguramente sonriendo</w:t>
      </w:r>
      <w:r w:rsidR="0070101B">
        <w:t xml:space="preserve">. </w:t>
      </w:r>
      <w:r w:rsidR="00605363">
        <w:t>El piltrafilla</w:t>
      </w:r>
      <w:r w:rsidR="0070101B">
        <w:t xml:space="preserve"> presintió lo que iba a suceder</w:t>
      </w:r>
      <w:r w:rsidR="00345C15">
        <w:t>:</w:t>
      </w:r>
      <w:r w:rsidR="00D145C2">
        <w:t xml:space="preserve"> lo sabía perfectamente</w:t>
      </w:r>
      <w:r w:rsidR="0070101B">
        <w:t>. Jesús le dijo</w:t>
      </w:r>
      <w:r>
        <w:t>:</w:t>
      </w:r>
    </w:p>
    <w:p w14:paraId="38629BB7" w14:textId="77777777" w:rsidR="00A623A1" w:rsidRPr="00A623A1" w:rsidRDefault="00A623A1" w:rsidP="00A623A1">
      <w:pPr>
        <w:ind w:left="708"/>
        <w:rPr>
          <w:i/>
        </w:rPr>
      </w:pPr>
      <w:r w:rsidRPr="00A623A1">
        <w:rPr>
          <w:i/>
        </w:rPr>
        <w:t>«</w:t>
      </w:r>
      <w:r w:rsidRPr="00A623A1">
        <w:rPr>
          <w:i/>
        </w:rPr>
        <w:sym w:font="Symbol" w:char="F0BE"/>
      </w:r>
      <w:r w:rsidR="0070101B" w:rsidRPr="00A623A1">
        <w:rPr>
          <w:i/>
        </w:rPr>
        <w:t xml:space="preserve"> Tomás, dame tu dedo y ponlo aquí en mis manos. ¡Y ahora dame tu mano y ponla aquí en el costado!</w:t>
      </w:r>
      <w:r w:rsidRPr="00A623A1">
        <w:rPr>
          <w:i/>
        </w:rPr>
        <w:t>».</w:t>
      </w:r>
    </w:p>
    <w:p w14:paraId="193878A1" w14:textId="16811C3B" w:rsidR="00A623A1" w:rsidRDefault="0070101B" w:rsidP="00A623A1">
      <w:r>
        <w:t>Nótense los detalles al Jesús referirse a la inaudita exigencia</w:t>
      </w:r>
      <w:r w:rsidR="00EF1D7D">
        <w:t xml:space="preserve"> de ocho días antes del piltrafilla</w:t>
      </w:r>
      <w:r w:rsidR="00605363">
        <w:t>:</w:t>
      </w:r>
      <w:r>
        <w:t xml:space="preserve"> punto por punto, palabra por palabra. </w:t>
      </w:r>
    </w:p>
    <w:p w14:paraId="2AD8538A" w14:textId="77777777" w:rsidR="00A623A1" w:rsidRPr="00A623A1" w:rsidRDefault="00A623A1" w:rsidP="00A623A1">
      <w:pPr>
        <w:ind w:left="708"/>
        <w:rPr>
          <w:i/>
        </w:rPr>
      </w:pPr>
      <w:r w:rsidRPr="00A623A1">
        <w:rPr>
          <w:i/>
        </w:rPr>
        <w:t>«</w:t>
      </w:r>
      <w:r w:rsidRPr="00A623A1">
        <w:rPr>
          <w:i/>
        </w:rPr>
        <w:sym w:font="Symbol" w:char="F0BE"/>
      </w:r>
      <w:r w:rsidR="0070101B" w:rsidRPr="00A623A1">
        <w:rPr>
          <w:i/>
        </w:rPr>
        <w:t xml:space="preserve"> Y no seas incrédulo, sino ¡cree!</w:t>
      </w:r>
      <w:r w:rsidRPr="00A623A1">
        <w:rPr>
          <w:i/>
        </w:rPr>
        <w:t xml:space="preserve">». </w:t>
      </w:r>
    </w:p>
    <w:p w14:paraId="57FC34A8" w14:textId="2D6CF58B" w:rsidR="00A623A1" w:rsidRDefault="00605363" w:rsidP="00A623A1">
      <w:r>
        <w:t>«</w:t>
      </w:r>
      <w:r>
        <w:sym w:font="Symbol" w:char="F0BE"/>
      </w:r>
      <w:proofErr w:type="gramStart"/>
      <w:r>
        <w:t>¡</w:t>
      </w:r>
      <w:proofErr w:type="gramEnd"/>
      <w:r>
        <w:t>Justamente lo me dijo aquel día en la última cena:</w:t>
      </w:r>
      <w:r w:rsidRPr="00605363">
        <w:rPr>
          <w:i/>
        </w:rPr>
        <w:t>¡Cree en mí!</w:t>
      </w:r>
      <w:r>
        <w:t>!», pensaría Tomás</w:t>
      </w:r>
      <w:r w:rsidRPr="00605363">
        <w:rPr>
          <w:i/>
        </w:rPr>
        <w:t>.</w:t>
      </w:r>
      <w:r>
        <w:t xml:space="preserve"> </w:t>
      </w:r>
      <w:r w:rsidR="0070101B">
        <w:t xml:space="preserve">Esto último </w:t>
      </w:r>
      <w:r>
        <w:t>le traspasó el corazón</w:t>
      </w:r>
      <w:r w:rsidR="0070101B">
        <w:t xml:space="preserve">. Reconoció la bondad infinita de Jesús </w:t>
      </w:r>
      <w:r w:rsidR="0070101B" w:rsidRPr="00A623A1">
        <w:rPr>
          <w:b/>
          <w:i/>
        </w:rPr>
        <w:t>al someterse a sus exigencias</w:t>
      </w:r>
      <w:r>
        <w:t xml:space="preserve"> de piltrafilla</w:t>
      </w:r>
      <w:r w:rsidR="0070101B">
        <w:t>. Su amoroso consentimiento a cada detalle de sus ridículas exigencias puso a Tomás en estado de completa vulnerabilidad</w:t>
      </w:r>
      <w:r>
        <w:t>: le abrió el corazón en canal.</w:t>
      </w:r>
      <w:r w:rsidR="00A623A1">
        <w:t xml:space="preserve"> </w:t>
      </w:r>
      <w:r w:rsidR="0070101B">
        <w:t>¿</w:t>
      </w:r>
      <w:r w:rsidR="00A623A1">
        <w:t>Qué</w:t>
      </w:r>
      <w:r w:rsidR="0070101B">
        <w:t xml:space="preserve"> podía responder? Su respuesta fue su entrega total</w:t>
      </w:r>
      <w:r w:rsidR="00A623A1">
        <w:t>:</w:t>
      </w:r>
    </w:p>
    <w:p w14:paraId="18B60E83" w14:textId="1150909A" w:rsidR="00A623A1" w:rsidRPr="007F5683" w:rsidRDefault="00A623A1" w:rsidP="007F5683">
      <w:pPr>
        <w:ind w:left="708"/>
        <w:rPr>
          <w:i/>
        </w:rPr>
      </w:pPr>
      <w:r w:rsidRPr="007F5683">
        <w:rPr>
          <w:i/>
        </w:rPr>
        <w:t>«</w:t>
      </w:r>
      <w:r w:rsidRPr="007F5683">
        <w:rPr>
          <w:i/>
        </w:rPr>
        <w:sym w:font="Symbol" w:char="F0BE"/>
      </w:r>
      <w:r w:rsidR="0070101B" w:rsidRPr="007F5683">
        <w:rPr>
          <w:i/>
        </w:rPr>
        <w:t>¡</w:t>
      </w:r>
      <w:r w:rsidR="00605363">
        <w:rPr>
          <w:i/>
        </w:rPr>
        <w:t>Señor mío, y Dios mío</w:t>
      </w:r>
      <w:r w:rsidR="0070101B" w:rsidRPr="007F5683">
        <w:rPr>
          <w:i/>
        </w:rPr>
        <w:t>!</w:t>
      </w:r>
      <w:r w:rsidRPr="007F5683">
        <w:rPr>
          <w:i/>
        </w:rPr>
        <w:t>»</w:t>
      </w:r>
    </w:p>
    <w:p w14:paraId="08417881" w14:textId="1D86140A" w:rsidR="007F5683" w:rsidRDefault="0070101B" w:rsidP="00A623A1">
      <w:r>
        <w:t>No sabemos si Tomás realmente puso la m</w:t>
      </w:r>
      <w:r w:rsidR="007F5683">
        <w:t>a</w:t>
      </w:r>
      <w:r>
        <w:t xml:space="preserve">no en el costado de Jesús. Lo que </w:t>
      </w:r>
      <w:r w:rsidR="007F5683">
        <w:t>sí</w:t>
      </w:r>
      <w:r>
        <w:t xml:space="preserve"> sabemos es que recibió toda la evidencia que necesitaba. Puso su fe en Jesús resucitado, quizá más que los demás discípulos. </w:t>
      </w:r>
      <w:r w:rsidRPr="007F5683">
        <w:rPr>
          <w:b/>
          <w:i/>
        </w:rPr>
        <w:t xml:space="preserve">Un efecto maravilloso de la misericordia divina es que cuanto mayor sea tu caída, tanto mayor será tu elevación, siempre y cuando aceptes la </w:t>
      </w:r>
      <w:r w:rsidRPr="007F5683">
        <w:rPr>
          <w:b/>
          <w:i/>
        </w:rPr>
        <w:lastRenderedPageBreak/>
        <w:t>humillación</w:t>
      </w:r>
      <w:r>
        <w:t xml:space="preserve">. Una de las enseñanzas de Pablo es que </w:t>
      </w:r>
      <w:r w:rsidR="007F5683" w:rsidRPr="007F5683">
        <w:rPr>
          <w:i/>
        </w:rPr>
        <w:t>«</w:t>
      </w:r>
      <w:r w:rsidR="007F5683" w:rsidRPr="007F5683">
        <w:rPr>
          <w:i/>
        </w:rPr>
        <w:sym w:font="Symbol" w:char="F0BE"/>
      </w:r>
      <w:r w:rsidRPr="007F5683">
        <w:rPr>
          <w:i/>
        </w:rPr>
        <w:t xml:space="preserve">Cuando estoy más débil es cuando estoy </w:t>
      </w:r>
      <w:r w:rsidR="007F5683" w:rsidRPr="007F5683">
        <w:rPr>
          <w:i/>
        </w:rPr>
        <w:t>más</w:t>
      </w:r>
      <w:r w:rsidRPr="007F5683">
        <w:rPr>
          <w:i/>
        </w:rPr>
        <w:t xml:space="preserve"> fuerte</w:t>
      </w:r>
      <w:r w:rsidR="007F5683" w:rsidRPr="007F5683">
        <w:rPr>
          <w:i/>
        </w:rPr>
        <w:t>»</w:t>
      </w:r>
      <w:r w:rsidR="00F23572">
        <w:rPr>
          <w:rStyle w:val="Refdenotaalpie"/>
          <w:i/>
        </w:rPr>
        <w:footnoteReference w:id="3"/>
      </w:r>
      <w:r>
        <w:t>. Jesús agregó un comentario final</w:t>
      </w:r>
      <w:r w:rsidR="007F5683">
        <w:t>:</w:t>
      </w:r>
    </w:p>
    <w:p w14:paraId="18A813DA" w14:textId="77777777" w:rsidR="007F5683" w:rsidRPr="007F5683" w:rsidRDefault="007F5683" w:rsidP="007F5683">
      <w:pPr>
        <w:ind w:left="708"/>
        <w:rPr>
          <w:i/>
        </w:rPr>
      </w:pPr>
      <w:r w:rsidRPr="007F5683">
        <w:rPr>
          <w:i/>
        </w:rPr>
        <w:t>«</w:t>
      </w:r>
      <w:r w:rsidRPr="007F5683">
        <w:rPr>
          <w:i/>
        </w:rPr>
        <w:sym w:font="Symbol" w:char="F0BE"/>
      </w:r>
      <w:r w:rsidR="0070101B" w:rsidRPr="007F5683">
        <w:rPr>
          <w:i/>
        </w:rPr>
        <w:t>¡Felices lo que creen sin haber visto!</w:t>
      </w:r>
      <w:r w:rsidRPr="007F5683">
        <w:rPr>
          <w:i/>
        </w:rPr>
        <w:t>»</w:t>
      </w:r>
    </w:p>
    <w:p w14:paraId="69B944D8" w14:textId="57084E3A" w:rsidR="0070101B" w:rsidRDefault="0070101B" w:rsidP="00A623A1">
      <w:r>
        <w:t>Es como si dijera</w:t>
      </w:r>
      <w:r w:rsidR="007F5683">
        <w:t>: «</w:t>
      </w:r>
      <w:r w:rsidR="007F5683">
        <w:sym w:font="Symbol" w:char="F0BE"/>
      </w:r>
      <w:r>
        <w:t>Tomás, me alegro que hayas encontrado la fe. Pero el excluirte de mi primera visita no fue un rechazo sino una invitación a una gracia mayor. Fue una invitación a que tu fe en m</w:t>
      </w:r>
      <w:r w:rsidR="00D145C2">
        <w:t>í</w:t>
      </w:r>
      <w:r>
        <w:t xml:space="preserve"> </w:t>
      </w:r>
      <w:r w:rsidR="00D145C2">
        <w:t>estuviese fundamentada</w:t>
      </w:r>
      <w:r>
        <w:t xml:space="preserve"> en </w:t>
      </w:r>
      <w:r w:rsidR="00D145C2">
        <w:t>tu</w:t>
      </w:r>
      <w:r>
        <w:t xml:space="preserve"> experiencia personal</w:t>
      </w:r>
      <w:r w:rsidR="007F5683">
        <w:t>»</w:t>
      </w:r>
      <w:r>
        <w:t xml:space="preserve">. </w:t>
      </w:r>
    </w:p>
    <w:p w14:paraId="75F9D88C" w14:textId="77777777" w:rsidR="007F5683" w:rsidRDefault="0070101B" w:rsidP="00A623A1">
      <w:r>
        <w:t xml:space="preserve">La resurrección de Jesús es algo más que un simple evento histórico. Así lo sugieren las palabras que Jesús le dirige a Tomás. Podrían parafrasearse así: </w:t>
      </w:r>
      <w:r w:rsidR="007F5683">
        <w:t>«</w:t>
      </w:r>
      <w:r w:rsidR="007F5683">
        <w:sym w:font="Symbol" w:char="F0BE"/>
      </w:r>
      <w:r>
        <w:t>Tu basaste tu fe en verme, Tomás; pero existe una felicidad más grande</w:t>
      </w:r>
      <w:r w:rsidR="007F5683">
        <w:t>:</w:t>
      </w:r>
      <w:r>
        <w:t xml:space="preserve"> la de creer en mi resurrección porque experimentas sus efectos dentro de ti</w:t>
      </w:r>
      <w:r w:rsidR="007F5683">
        <w:t>»</w:t>
      </w:r>
      <w:r>
        <w:t xml:space="preserve">. </w:t>
      </w:r>
    </w:p>
    <w:p w14:paraId="26CD3B10" w14:textId="0DEB029B" w:rsidR="0070101B" w:rsidRDefault="0070101B" w:rsidP="00A623A1">
      <w:r>
        <w:t xml:space="preserve">Esto, por supuesto, es un mensaje importante para nosotros. Nos dice que </w:t>
      </w:r>
      <w:r w:rsidR="00A05D04">
        <w:t>de lo que se trata es de</w:t>
      </w:r>
      <w:r>
        <w:t xml:space="preserve"> relacionarse con </w:t>
      </w:r>
      <w:r w:rsidR="009F3549">
        <w:t>Jesús</w:t>
      </w:r>
      <w:r>
        <w:t xml:space="preserve"> resucitado </w:t>
      </w:r>
      <w:r w:rsidR="00A05D04">
        <w:t>desde la</w:t>
      </w:r>
      <w:r>
        <w:t xml:space="preserve"> fe, que no depende de apariciones, sensaciones, evidencia externa, o en el qu</w:t>
      </w:r>
      <w:r w:rsidR="007F5683">
        <w:t>é</w:t>
      </w:r>
      <w:r>
        <w:t xml:space="preserve"> dirán, sino </w:t>
      </w:r>
      <w:r w:rsidR="00A05D04">
        <w:t>de</w:t>
      </w:r>
      <w:r>
        <w:t xml:space="preserve"> nuestra experiencia personal</w:t>
      </w:r>
      <w:r w:rsidR="00A05D04">
        <w:t>;</w:t>
      </w:r>
      <w:r>
        <w:t xml:space="preserve"> del </w:t>
      </w:r>
      <w:r w:rsidR="00345C15" w:rsidRPr="009F3549">
        <w:rPr>
          <w:b/>
          <w:i/>
        </w:rPr>
        <w:t>sumergimiento</w:t>
      </w:r>
      <w:r w:rsidR="00345C15">
        <w:t xml:space="preserve"> en Su Vida, y el </w:t>
      </w:r>
      <w:r w:rsidR="00A05D04" w:rsidRPr="009F3549">
        <w:rPr>
          <w:b/>
          <w:i/>
        </w:rPr>
        <w:t>re</w:t>
      </w:r>
      <w:r w:rsidR="009F3549" w:rsidRPr="009F3549">
        <w:rPr>
          <w:b/>
          <w:i/>
        </w:rPr>
        <w:t>-</w:t>
      </w:r>
      <w:r w:rsidRPr="009F3549">
        <w:rPr>
          <w:b/>
          <w:i/>
        </w:rPr>
        <w:t>surgimiento</w:t>
      </w:r>
      <w:r>
        <w:t xml:space="preserve"> y manifestación </w:t>
      </w:r>
      <w:r w:rsidR="00345C15">
        <w:t>de esa Vida</w:t>
      </w:r>
      <w:r>
        <w:t xml:space="preserve"> </w:t>
      </w:r>
      <w:r w:rsidR="00345C15">
        <w:t>en nosotros</w:t>
      </w:r>
      <w:r>
        <w:t xml:space="preserve">. </w:t>
      </w:r>
      <w:r w:rsidR="009F3549" w:rsidRPr="009F3549">
        <w:rPr>
          <w:b/>
          <w:i/>
        </w:rPr>
        <w:t>Quien se sumerge es el falso</w:t>
      </w:r>
      <w:r w:rsidR="009F3549">
        <w:rPr>
          <w:b/>
          <w:i/>
        </w:rPr>
        <w:t>-yo</w:t>
      </w:r>
      <w:r w:rsidR="009F3549" w:rsidRPr="009F3549">
        <w:rPr>
          <w:b/>
          <w:i/>
        </w:rPr>
        <w:t xml:space="preserve">, quien re-surge es el </w:t>
      </w:r>
      <w:r w:rsidR="009F3549">
        <w:rPr>
          <w:b/>
          <w:i/>
        </w:rPr>
        <w:t>verdadero-yo</w:t>
      </w:r>
      <w:r w:rsidR="009F3549">
        <w:t xml:space="preserve">. </w:t>
      </w:r>
      <w:r>
        <w:t>Esta es la fe viva que nos da el poder de podernos manifestar bajo la influencia del Espíritu Santo</w:t>
      </w:r>
      <w:r w:rsidR="007F5683">
        <w:t>;</w:t>
      </w:r>
      <w:r>
        <w:t xml:space="preserve"> ese mismo Espíritu que Jesús impartió en un soplo a los apóstoles en el atardecer de su resurrección.</w:t>
      </w:r>
    </w:p>
    <w:p w14:paraId="052E54D7" w14:textId="7CAD71CA" w:rsidR="00A05D04" w:rsidRPr="00EF1D7D" w:rsidRDefault="00A05D04" w:rsidP="00A623A1">
      <w:pPr>
        <w:rPr>
          <w:lang w:val="es-ES"/>
        </w:rPr>
      </w:pPr>
      <w:r w:rsidRPr="00EF1D7D">
        <w:t xml:space="preserve">Ahora Tomás ha encontrado el camino, aquel del que le hablaba Jesús en la última cena. Ahora no se le ocurrirá decir jamás aquello de </w:t>
      </w:r>
      <w:r w:rsidRPr="00EF1D7D">
        <w:rPr>
          <w:i/>
          <w:iCs/>
        </w:rPr>
        <w:t>―Señor, no sabemos a dónde vas. ¿Cómo vamos a conocer el camino?</w:t>
      </w:r>
      <w:r w:rsidRPr="00EF1D7D">
        <w:rPr>
          <w:iCs/>
        </w:rPr>
        <w:t xml:space="preserve"> No solo ha encontrado el camino, al mismo Jesús, sino que, además, se ha hecho uno con el mismo Camino. Y no solo eso, todavía hay más: no ha llegado a la meta a donde le lleva el Camino, y, sin embargo, ya está en ella, porque en Jesús, por Él y con Él se está en el Padre, se vive en el seno misericordioso de la Santísima Trinidad. Ahora experimenta, efectivamente, lo que le dijo Jesús: «</w:t>
      </w:r>
      <w:r w:rsidRPr="00EF1D7D">
        <w:rPr>
          <w:i/>
          <w:iCs/>
        </w:rPr>
        <w:t xml:space="preserve">Nadie viene al Padre sino por mí. Si me conocen a mí, también conocerán al padre. </w:t>
      </w:r>
      <w:r w:rsidRPr="00EF1D7D">
        <w:rPr>
          <w:b/>
          <w:i/>
          <w:iCs/>
        </w:rPr>
        <w:t>Desde ya</w:t>
      </w:r>
      <w:r w:rsidRPr="00EF1D7D">
        <w:rPr>
          <w:i/>
          <w:iCs/>
        </w:rPr>
        <w:t xml:space="preserve"> ustedes lo conocen y lo han visto»</w:t>
      </w:r>
      <w:r w:rsidRPr="00EF1D7D">
        <w:rPr>
          <w:iCs/>
        </w:rPr>
        <w:t>. Desde ya…</w:t>
      </w:r>
    </w:p>
    <w:sectPr w:rsidR="00A05D04" w:rsidRPr="00EF1D7D" w:rsidSect="00231CEB">
      <w:footerReference w:type="default" r:id="rId10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294AC" w14:textId="77777777" w:rsidR="00093483" w:rsidRDefault="00093483" w:rsidP="003438B3">
      <w:r>
        <w:separator/>
      </w:r>
    </w:p>
  </w:endnote>
  <w:endnote w:type="continuationSeparator" w:id="0">
    <w:p w14:paraId="6D8F78DA" w14:textId="77777777" w:rsidR="00093483" w:rsidRDefault="00093483" w:rsidP="0034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126E" w14:textId="745E92B3" w:rsidR="003438B3" w:rsidRDefault="003438B3" w:rsidP="003438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E1A5B" w:rsidRPr="005E1A5B">
      <w:rPr>
        <w:noProof/>
        <w:lang w:val="es-ES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C93AF" w14:textId="77777777" w:rsidR="00093483" w:rsidRDefault="00093483" w:rsidP="003438B3">
      <w:r>
        <w:separator/>
      </w:r>
    </w:p>
  </w:footnote>
  <w:footnote w:type="continuationSeparator" w:id="0">
    <w:p w14:paraId="108CA091" w14:textId="77777777" w:rsidR="00093483" w:rsidRDefault="00093483" w:rsidP="003438B3">
      <w:r>
        <w:continuationSeparator/>
      </w:r>
    </w:p>
  </w:footnote>
  <w:footnote w:id="1">
    <w:p w14:paraId="443AAFAC" w14:textId="222F600F" w:rsidR="007F5683" w:rsidRPr="007F5683" w:rsidRDefault="007F5683" w:rsidP="000D688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Jn 14, 1-8</w:t>
      </w:r>
      <w:bookmarkStart w:id="0" w:name="_GoBack"/>
      <w:bookmarkEnd w:id="0"/>
    </w:p>
  </w:footnote>
  <w:footnote w:id="2">
    <w:p w14:paraId="5E39419C" w14:textId="003F824F" w:rsidR="007C380B" w:rsidRPr="007C380B" w:rsidRDefault="007C380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7C380B">
        <w:rPr>
          <w:smallCaps/>
          <w:lang w:val="es-ES"/>
        </w:rPr>
        <w:t xml:space="preserve">Thomas </w:t>
      </w:r>
      <w:proofErr w:type="spellStart"/>
      <w:r w:rsidRPr="007C380B">
        <w:rPr>
          <w:smallCaps/>
          <w:lang w:val="es-ES"/>
        </w:rPr>
        <w:t>Keating</w:t>
      </w:r>
      <w:proofErr w:type="spellEnd"/>
      <w:r>
        <w:rPr>
          <w:lang w:val="es-ES"/>
        </w:rPr>
        <w:t xml:space="preserve">. </w:t>
      </w:r>
      <w:r w:rsidRPr="007C380B">
        <w:rPr>
          <w:i/>
          <w:lang w:val="es-ES"/>
        </w:rPr>
        <w:t>El misterio de Cristo. La Liturgia como una experiencia espiritual</w:t>
      </w:r>
      <w:r>
        <w:rPr>
          <w:lang w:val="es-ES"/>
        </w:rPr>
        <w:t>. Ed. Desclée de Brouwer. Bilbao 2007</w:t>
      </w:r>
    </w:p>
  </w:footnote>
  <w:footnote w:id="3">
    <w:p w14:paraId="3BBB7A08" w14:textId="7298A70D" w:rsidR="00F23572" w:rsidRPr="00F23572" w:rsidRDefault="00F2357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2Cor 12,10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6E61"/>
    <w:multiLevelType w:val="hybridMultilevel"/>
    <w:tmpl w:val="87822E00"/>
    <w:lvl w:ilvl="0" w:tplc="BA5E3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B"/>
    <w:rsid w:val="000039D6"/>
    <w:rsid w:val="00005792"/>
    <w:rsid w:val="00033573"/>
    <w:rsid w:val="00042141"/>
    <w:rsid w:val="00046E85"/>
    <w:rsid w:val="000612FC"/>
    <w:rsid w:val="00072C81"/>
    <w:rsid w:val="00083F38"/>
    <w:rsid w:val="00086C1A"/>
    <w:rsid w:val="00093483"/>
    <w:rsid w:val="000A359A"/>
    <w:rsid w:val="000B1472"/>
    <w:rsid w:val="000B1845"/>
    <w:rsid w:val="000B6A40"/>
    <w:rsid w:val="000D688C"/>
    <w:rsid w:val="000E0AB3"/>
    <w:rsid w:val="000F6C99"/>
    <w:rsid w:val="001227A3"/>
    <w:rsid w:val="00122CEE"/>
    <w:rsid w:val="00131398"/>
    <w:rsid w:val="00146C96"/>
    <w:rsid w:val="001547DB"/>
    <w:rsid w:val="001549E5"/>
    <w:rsid w:val="00193BEA"/>
    <w:rsid w:val="001940E3"/>
    <w:rsid w:val="001A2B53"/>
    <w:rsid w:val="001A35E1"/>
    <w:rsid w:val="001B1802"/>
    <w:rsid w:val="001B52AF"/>
    <w:rsid w:val="001B65E8"/>
    <w:rsid w:val="001C1422"/>
    <w:rsid w:val="001D6F16"/>
    <w:rsid w:val="001E073B"/>
    <w:rsid w:val="001E151F"/>
    <w:rsid w:val="001F39E8"/>
    <w:rsid w:val="001F419D"/>
    <w:rsid w:val="002155BE"/>
    <w:rsid w:val="00222696"/>
    <w:rsid w:val="00231CEB"/>
    <w:rsid w:val="00235E24"/>
    <w:rsid w:val="00250361"/>
    <w:rsid w:val="00275DD2"/>
    <w:rsid w:val="00285335"/>
    <w:rsid w:val="002866D1"/>
    <w:rsid w:val="002A76B3"/>
    <w:rsid w:val="002B195B"/>
    <w:rsid w:val="002B7281"/>
    <w:rsid w:val="002D0DE8"/>
    <w:rsid w:val="002D4719"/>
    <w:rsid w:val="002F48D7"/>
    <w:rsid w:val="003302FC"/>
    <w:rsid w:val="003325F2"/>
    <w:rsid w:val="00335651"/>
    <w:rsid w:val="003438B3"/>
    <w:rsid w:val="00345C15"/>
    <w:rsid w:val="003500EB"/>
    <w:rsid w:val="003501BD"/>
    <w:rsid w:val="00351688"/>
    <w:rsid w:val="003530BE"/>
    <w:rsid w:val="00362AC8"/>
    <w:rsid w:val="00381D4B"/>
    <w:rsid w:val="00383B95"/>
    <w:rsid w:val="00390780"/>
    <w:rsid w:val="00394044"/>
    <w:rsid w:val="00394C5B"/>
    <w:rsid w:val="00396525"/>
    <w:rsid w:val="003A1009"/>
    <w:rsid w:val="003A2BD0"/>
    <w:rsid w:val="003B346A"/>
    <w:rsid w:val="003B671E"/>
    <w:rsid w:val="003C33B9"/>
    <w:rsid w:val="003D231A"/>
    <w:rsid w:val="003E07EB"/>
    <w:rsid w:val="003F4FAA"/>
    <w:rsid w:val="00404629"/>
    <w:rsid w:val="00415B60"/>
    <w:rsid w:val="0042620B"/>
    <w:rsid w:val="00436726"/>
    <w:rsid w:val="00474A03"/>
    <w:rsid w:val="00484CD6"/>
    <w:rsid w:val="0048562E"/>
    <w:rsid w:val="00486BDB"/>
    <w:rsid w:val="004A2919"/>
    <w:rsid w:val="004C2E3D"/>
    <w:rsid w:val="004D2F94"/>
    <w:rsid w:val="004D321E"/>
    <w:rsid w:val="004E7EE2"/>
    <w:rsid w:val="00505AFB"/>
    <w:rsid w:val="00525A68"/>
    <w:rsid w:val="00525CEF"/>
    <w:rsid w:val="00531893"/>
    <w:rsid w:val="0056525D"/>
    <w:rsid w:val="005747EF"/>
    <w:rsid w:val="005801D7"/>
    <w:rsid w:val="005822D4"/>
    <w:rsid w:val="00585A65"/>
    <w:rsid w:val="005B2992"/>
    <w:rsid w:val="005B4622"/>
    <w:rsid w:val="005C2340"/>
    <w:rsid w:val="005D4EE2"/>
    <w:rsid w:val="005E1A5B"/>
    <w:rsid w:val="00605363"/>
    <w:rsid w:val="00627F7F"/>
    <w:rsid w:val="006373A9"/>
    <w:rsid w:val="00640330"/>
    <w:rsid w:val="0064224C"/>
    <w:rsid w:val="00685AC4"/>
    <w:rsid w:val="0069514F"/>
    <w:rsid w:val="00697012"/>
    <w:rsid w:val="006A73BB"/>
    <w:rsid w:val="006B0BFB"/>
    <w:rsid w:val="006B413A"/>
    <w:rsid w:val="006F062A"/>
    <w:rsid w:val="006F76EB"/>
    <w:rsid w:val="0070101B"/>
    <w:rsid w:val="00710469"/>
    <w:rsid w:val="00711367"/>
    <w:rsid w:val="007209E9"/>
    <w:rsid w:val="00723477"/>
    <w:rsid w:val="00731B6D"/>
    <w:rsid w:val="0075284C"/>
    <w:rsid w:val="00754B1F"/>
    <w:rsid w:val="00775D18"/>
    <w:rsid w:val="007769C8"/>
    <w:rsid w:val="007A2BCE"/>
    <w:rsid w:val="007B2CA3"/>
    <w:rsid w:val="007C380B"/>
    <w:rsid w:val="007F5683"/>
    <w:rsid w:val="00820CE9"/>
    <w:rsid w:val="0082114D"/>
    <w:rsid w:val="00833552"/>
    <w:rsid w:val="00841403"/>
    <w:rsid w:val="00852F70"/>
    <w:rsid w:val="00855BDE"/>
    <w:rsid w:val="00872366"/>
    <w:rsid w:val="0089073B"/>
    <w:rsid w:val="008B0515"/>
    <w:rsid w:val="008B134C"/>
    <w:rsid w:val="008C0B45"/>
    <w:rsid w:val="008C2773"/>
    <w:rsid w:val="008D05BD"/>
    <w:rsid w:val="008D1FA5"/>
    <w:rsid w:val="008F42C5"/>
    <w:rsid w:val="00900B71"/>
    <w:rsid w:val="00910086"/>
    <w:rsid w:val="00922049"/>
    <w:rsid w:val="00922913"/>
    <w:rsid w:val="0092470F"/>
    <w:rsid w:val="00946B33"/>
    <w:rsid w:val="00950DF4"/>
    <w:rsid w:val="00957556"/>
    <w:rsid w:val="0098077A"/>
    <w:rsid w:val="009938DA"/>
    <w:rsid w:val="009954DA"/>
    <w:rsid w:val="009A47E2"/>
    <w:rsid w:val="009A6747"/>
    <w:rsid w:val="009B1124"/>
    <w:rsid w:val="009D5FDA"/>
    <w:rsid w:val="009E672B"/>
    <w:rsid w:val="009F0FD3"/>
    <w:rsid w:val="009F3549"/>
    <w:rsid w:val="009F42FF"/>
    <w:rsid w:val="009F721B"/>
    <w:rsid w:val="00A05D04"/>
    <w:rsid w:val="00A1619C"/>
    <w:rsid w:val="00A36BDF"/>
    <w:rsid w:val="00A623A1"/>
    <w:rsid w:val="00A62A85"/>
    <w:rsid w:val="00A718E2"/>
    <w:rsid w:val="00A7492A"/>
    <w:rsid w:val="00A77245"/>
    <w:rsid w:val="00A80B14"/>
    <w:rsid w:val="00A8568C"/>
    <w:rsid w:val="00A86655"/>
    <w:rsid w:val="00A93C27"/>
    <w:rsid w:val="00A95E47"/>
    <w:rsid w:val="00AA601F"/>
    <w:rsid w:val="00AA726A"/>
    <w:rsid w:val="00AC7E87"/>
    <w:rsid w:val="00AD3D62"/>
    <w:rsid w:val="00AD6CCC"/>
    <w:rsid w:val="00AF6916"/>
    <w:rsid w:val="00AF76EF"/>
    <w:rsid w:val="00B16F39"/>
    <w:rsid w:val="00B22052"/>
    <w:rsid w:val="00B24250"/>
    <w:rsid w:val="00B31FC8"/>
    <w:rsid w:val="00B455AB"/>
    <w:rsid w:val="00B55B7A"/>
    <w:rsid w:val="00BB7304"/>
    <w:rsid w:val="00BD6AB3"/>
    <w:rsid w:val="00BE3732"/>
    <w:rsid w:val="00C013D6"/>
    <w:rsid w:val="00C05B9F"/>
    <w:rsid w:val="00C10CED"/>
    <w:rsid w:val="00C139AD"/>
    <w:rsid w:val="00C17C87"/>
    <w:rsid w:val="00CC1E16"/>
    <w:rsid w:val="00CC451B"/>
    <w:rsid w:val="00CC4819"/>
    <w:rsid w:val="00CE2B4E"/>
    <w:rsid w:val="00CF4AD5"/>
    <w:rsid w:val="00D009C8"/>
    <w:rsid w:val="00D01E2A"/>
    <w:rsid w:val="00D145C2"/>
    <w:rsid w:val="00D147E0"/>
    <w:rsid w:val="00D308E1"/>
    <w:rsid w:val="00D318B6"/>
    <w:rsid w:val="00D53313"/>
    <w:rsid w:val="00DA4FA0"/>
    <w:rsid w:val="00DA5EFB"/>
    <w:rsid w:val="00DB07EE"/>
    <w:rsid w:val="00DB3F56"/>
    <w:rsid w:val="00DB4D6E"/>
    <w:rsid w:val="00DE1452"/>
    <w:rsid w:val="00DE3FBA"/>
    <w:rsid w:val="00DE4642"/>
    <w:rsid w:val="00DF04D3"/>
    <w:rsid w:val="00DF68F9"/>
    <w:rsid w:val="00DF7AE2"/>
    <w:rsid w:val="00E05135"/>
    <w:rsid w:val="00E05361"/>
    <w:rsid w:val="00E1536D"/>
    <w:rsid w:val="00E17F4F"/>
    <w:rsid w:val="00E24C4D"/>
    <w:rsid w:val="00E24EE5"/>
    <w:rsid w:val="00E476AD"/>
    <w:rsid w:val="00E47DA1"/>
    <w:rsid w:val="00E61F8E"/>
    <w:rsid w:val="00E705EB"/>
    <w:rsid w:val="00EB2C8A"/>
    <w:rsid w:val="00EC3CE3"/>
    <w:rsid w:val="00EE0338"/>
    <w:rsid w:val="00EF0565"/>
    <w:rsid w:val="00EF16C2"/>
    <w:rsid w:val="00EF1D7D"/>
    <w:rsid w:val="00F00808"/>
    <w:rsid w:val="00F023B6"/>
    <w:rsid w:val="00F05FAA"/>
    <w:rsid w:val="00F123BB"/>
    <w:rsid w:val="00F15441"/>
    <w:rsid w:val="00F23572"/>
    <w:rsid w:val="00F4093B"/>
    <w:rsid w:val="00F40B73"/>
    <w:rsid w:val="00F55F62"/>
    <w:rsid w:val="00F7364E"/>
    <w:rsid w:val="00F91611"/>
    <w:rsid w:val="00F93CD0"/>
    <w:rsid w:val="00FA7298"/>
    <w:rsid w:val="00FB0BC0"/>
    <w:rsid w:val="00FC3E0D"/>
    <w:rsid w:val="00FF2736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F82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61"/>
    <w:pPr>
      <w:spacing w:after="12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8B3"/>
  </w:style>
  <w:style w:type="paragraph" w:styleId="Piedepgina">
    <w:name w:val="footer"/>
    <w:basedOn w:val="Normal"/>
    <w:link w:val="Piedepgina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3"/>
  </w:style>
  <w:style w:type="paragraph" w:styleId="Textonotapie">
    <w:name w:val="footnote text"/>
    <w:basedOn w:val="Normal"/>
    <w:link w:val="TextonotapieCar"/>
    <w:uiPriority w:val="99"/>
    <w:unhideWhenUsed/>
    <w:rsid w:val="000D688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688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68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69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34C"/>
    <w:pPr>
      <w:ind w:left="720"/>
      <w:contextualSpacing/>
    </w:pPr>
  </w:style>
  <w:style w:type="paragraph" w:customStyle="1" w:styleId="Default">
    <w:name w:val="Default"/>
    <w:rsid w:val="0070101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61"/>
    <w:pPr>
      <w:spacing w:after="12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8B3"/>
  </w:style>
  <w:style w:type="paragraph" w:styleId="Piedepgina">
    <w:name w:val="footer"/>
    <w:basedOn w:val="Normal"/>
    <w:link w:val="Piedepgina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3"/>
  </w:style>
  <w:style w:type="paragraph" w:styleId="Textonotapie">
    <w:name w:val="footnote text"/>
    <w:basedOn w:val="Normal"/>
    <w:link w:val="TextonotapieCar"/>
    <w:uiPriority w:val="99"/>
    <w:unhideWhenUsed/>
    <w:rsid w:val="000D688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688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68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69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34C"/>
    <w:pPr>
      <w:ind w:left="720"/>
      <w:contextualSpacing/>
    </w:pPr>
  </w:style>
  <w:style w:type="paragraph" w:customStyle="1" w:styleId="Default">
    <w:name w:val="Default"/>
    <w:rsid w:val="0070101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916E-3704-4F65-ADCD-2C02F67A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EDUARDO</cp:lastModifiedBy>
  <cp:revision>3</cp:revision>
  <cp:lastPrinted>2016-03-24T23:13:00Z</cp:lastPrinted>
  <dcterms:created xsi:type="dcterms:W3CDTF">2021-07-03T03:42:00Z</dcterms:created>
  <dcterms:modified xsi:type="dcterms:W3CDTF">2021-07-03T03:43:00Z</dcterms:modified>
</cp:coreProperties>
</file>