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C550" w14:textId="72F6D95D" w:rsidR="00F871DC" w:rsidRDefault="00CC5583" w:rsidP="00BB6443">
      <w:pPr>
        <w:tabs>
          <w:tab w:val="left" w:pos="3045"/>
          <w:tab w:val="center" w:pos="4419"/>
        </w:tabs>
        <w:jc w:val="center"/>
        <w:rPr>
          <w:b/>
          <w:lang w:val="es-MX"/>
        </w:rPr>
      </w:pPr>
      <w:r>
        <w:rPr>
          <w:b/>
          <w:lang w:val="es-MX"/>
        </w:rPr>
        <w:t>María Magdalena</w:t>
      </w:r>
    </w:p>
    <w:p w14:paraId="18C64EBA" w14:textId="02FDBE9F" w:rsidR="00F871DC" w:rsidRDefault="00237218" w:rsidP="00F871DC">
      <w:pPr>
        <w:jc w:val="center"/>
        <w:rPr>
          <w:b/>
          <w:lang w:val="es-MX"/>
        </w:rPr>
      </w:pPr>
      <w:r w:rsidRPr="002140DA">
        <w:rPr>
          <w:b/>
          <w:noProof/>
          <w:sz w:val="20"/>
          <w:szCs w:val="20"/>
          <w:lang w:val="es-MX" w:eastAsia="es-MX" w:bidi="he-IL"/>
        </w:rPr>
        <w:drawing>
          <wp:anchor distT="0" distB="0" distL="114300" distR="114300" simplePos="0" relativeHeight="251659264" behindDoc="1" locked="0" layoutInCell="1" allowOverlap="1" wp14:anchorId="41D38F61" wp14:editId="5B869A93">
            <wp:simplePos x="0" y="0"/>
            <wp:positionH relativeFrom="column">
              <wp:posOffset>17780</wp:posOffset>
            </wp:positionH>
            <wp:positionV relativeFrom="paragraph">
              <wp:posOffset>145415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p>
    <w:p w14:paraId="5286184E" w14:textId="44EF3612" w:rsidR="00BB6443" w:rsidRDefault="00CC5583" w:rsidP="007E1F5E">
      <w:pPr>
        <w:jc w:val="right"/>
        <w:rPr>
          <w:lang w:val="es-MX"/>
        </w:rPr>
      </w:pPr>
      <w:r>
        <w:rPr>
          <w:lang w:val="es-MX"/>
        </w:rPr>
        <w:t>22</w:t>
      </w:r>
      <w:r w:rsidR="0097157C" w:rsidRPr="0097157C">
        <w:rPr>
          <w:lang w:val="es-MX"/>
        </w:rPr>
        <w:t xml:space="preserve"> de </w:t>
      </w:r>
      <w:r w:rsidR="00BB6443">
        <w:rPr>
          <w:lang w:val="es-MX"/>
        </w:rPr>
        <w:t>julio</w:t>
      </w:r>
      <w:r w:rsidR="0097157C" w:rsidRPr="0097157C">
        <w:rPr>
          <w:lang w:val="es-MX"/>
        </w:rPr>
        <w:t xml:space="preserve"> de 20</w:t>
      </w:r>
      <w:r w:rsidR="007E1F5E">
        <w:rPr>
          <w:lang w:val="es-MX"/>
        </w:rPr>
        <w:t>21</w:t>
      </w:r>
    </w:p>
    <w:p w14:paraId="0AC7060C" w14:textId="247F903A" w:rsidR="00F871DC" w:rsidRDefault="007E1F5E" w:rsidP="007E1F5E">
      <w:pPr>
        <w:jc w:val="right"/>
        <w:rPr>
          <w:i/>
          <w:lang w:val="es-MX"/>
        </w:rPr>
      </w:pPr>
      <w:proofErr w:type="spellStart"/>
      <w:r>
        <w:rPr>
          <w:sz w:val="20"/>
          <w:szCs w:val="20"/>
        </w:rPr>
        <w:t>Cant</w:t>
      </w:r>
      <w:proofErr w:type="spellEnd"/>
      <w:r>
        <w:rPr>
          <w:sz w:val="20"/>
          <w:szCs w:val="20"/>
        </w:rPr>
        <w:t xml:space="preserve"> 3, 1-4</w:t>
      </w:r>
      <w:r w:rsidR="00630C0D">
        <w:rPr>
          <w:sz w:val="20"/>
          <w:szCs w:val="20"/>
        </w:rPr>
        <w:br/>
      </w:r>
      <w:r w:rsidR="00BB6443" w:rsidRPr="0087225C">
        <w:rPr>
          <w:sz w:val="20"/>
          <w:szCs w:val="20"/>
        </w:rPr>
        <w:t>Sal</w:t>
      </w:r>
      <w:r w:rsidR="00CC5583">
        <w:rPr>
          <w:sz w:val="20"/>
          <w:szCs w:val="20"/>
        </w:rPr>
        <w:t xml:space="preserve"> </w:t>
      </w:r>
      <w:r>
        <w:rPr>
          <w:sz w:val="20"/>
          <w:szCs w:val="20"/>
        </w:rPr>
        <w:t>62</w:t>
      </w:r>
      <w:r w:rsidR="00630C0D">
        <w:rPr>
          <w:sz w:val="20"/>
          <w:szCs w:val="20"/>
        </w:rPr>
        <w:br/>
      </w:r>
      <w:r w:rsidR="00CC5583">
        <w:rPr>
          <w:sz w:val="20"/>
          <w:szCs w:val="20"/>
        </w:rPr>
        <w:t>Jn 20,1-2.11-18</w:t>
      </w:r>
      <w:r w:rsidR="005922FE">
        <w:rPr>
          <w:sz w:val="20"/>
          <w:szCs w:val="20"/>
        </w:rPr>
        <w:br/>
      </w:r>
      <w:r w:rsidR="00F871DC" w:rsidRPr="00237218">
        <w:rPr>
          <w:i/>
          <w:sz w:val="20"/>
          <w:szCs w:val="20"/>
          <w:lang w:val="es-MX"/>
        </w:rPr>
        <w:t>P. Eduardo Suanzes, msps</w:t>
      </w:r>
    </w:p>
    <w:p w14:paraId="0F982CB3" w14:textId="77777777" w:rsidR="00BF0DD9" w:rsidRDefault="00BF0DD9" w:rsidP="003328A7">
      <w:pPr>
        <w:jc w:val="both"/>
        <w:rPr>
          <w:lang w:val="es-MX"/>
        </w:rPr>
      </w:pPr>
    </w:p>
    <w:p w14:paraId="3BC1CD17" w14:textId="017DDC4C" w:rsidR="00EE4518" w:rsidRDefault="0073029E" w:rsidP="003328A7">
      <w:pPr>
        <w:jc w:val="both"/>
        <w:rPr>
          <w:lang w:val="es-MX"/>
        </w:rPr>
      </w:pPr>
      <w:r>
        <w:rPr>
          <w:lang w:val="es-MX"/>
        </w:rPr>
        <w:t>Al escuchar el evangelio como lo hemos hecho uno tiene la sensación de que hay una incongruencia en el relato. Vamos a ver, ¿cómo es que s</w:t>
      </w:r>
      <w:r w:rsidR="00383D28">
        <w:rPr>
          <w:lang w:val="es-MX"/>
        </w:rPr>
        <w:t>e dice que</w:t>
      </w:r>
      <w:r>
        <w:rPr>
          <w:lang w:val="es-MX"/>
        </w:rPr>
        <w:t xml:space="preserve"> María Magdalena ha ido corriendo donde los apóstoles para decirles que se habían llevado el cuerpo del Señor</w:t>
      </w:r>
      <w:r w:rsidR="00017329">
        <w:rPr>
          <w:lang w:val="es-MX"/>
        </w:rPr>
        <w:t xml:space="preserve"> y</w:t>
      </w:r>
      <w:r>
        <w:rPr>
          <w:lang w:val="es-MX"/>
        </w:rPr>
        <w:t xml:space="preserve"> al mismo tiempo</w:t>
      </w:r>
      <w:r w:rsidR="00383D28">
        <w:rPr>
          <w:lang w:val="es-MX"/>
        </w:rPr>
        <w:t>, más tarde, se dice que estaba</w:t>
      </w:r>
      <w:r>
        <w:rPr>
          <w:lang w:val="es-MX"/>
        </w:rPr>
        <w:t xml:space="preserve"> llorando junto al sepulcro? Lo que pasa es que hemos escuchado el relato habiéndose omitido una parte: aquella en la que después de haber recibido los apóstoles el aviso se describe cómo Pedro y Juan salen “pitando” hacia donde el cuerpo de Jesús estaba. Ellos se volvieron a casa, pero </w:t>
      </w:r>
      <w:r w:rsidR="00017329">
        <w:rPr>
          <w:lang w:val="es-MX"/>
        </w:rPr>
        <w:t xml:space="preserve">de nuevo estaba </w:t>
      </w:r>
      <w:r>
        <w:rPr>
          <w:lang w:val="es-MX"/>
        </w:rPr>
        <w:t>otra vez María allí, ahora sola</w:t>
      </w:r>
      <w:r w:rsidR="00017329">
        <w:rPr>
          <w:lang w:val="es-MX"/>
        </w:rPr>
        <w:t>,</w:t>
      </w:r>
      <w:r>
        <w:rPr>
          <w:lang w:val="es-MX"/>
        </w:rPr>
        <w:t xml:space="preserve"> llorando junto al sepulcro. ¡Ahora se entiende!</w:t>
      </w:r>
    </w:p>
    <w:p w14:paraId="4E69F1B5" w14:textId="77777777" w:rsidR="0073029E" w:rsidRDefault="0073029E" w:rsidP="003328A7">
      <w:pPr>
        <w:jc w:val="both"/>
        <w:rPr>
          <w:lang w:val="es-MX"/>
        </w:rPr>
      </w:pPr>
    </w:p>
    <w:p w14:paraId="14E5C6B2" w14:textId="4B895E44" w:rsidR="00EE4518" w:rsidRDefault="0073029E" w:rsidP="003328A7">
      <w:pPr>
        <w:jc w:val="both"/>
        <w:rPr>
          <w:lang w:val="es-MX"/>
        </w:rPr>
      </w:pPr>
      <w:r w:rsidRPr="0073029E">
        <w:rPr>
          <w:lang w:val="es-MX"/>
        </w:rPr>
        <w:t>El resucitado</w:t>
      </w:r>
      <w:r w:rsidR="00017329">
        <w:rPr>
          <w:rStyle w:val="Refdenotaalpie"/>
          <w:lang w:val="es-MX"/>
        </w:rPr>
        <w:footnoteReference w:id="1"/>
      </w:r>
      <w:r w:rsidRPr="0073029E">
        <w:rPr>
          <w:lang w:val="es-MX"/>
        </w:rPr>
        <w:t xml:space="preserve"> </w:t>
      </w:r>
      <w:r>
        <w:rPr>
          <w:lang w:val="es-MX"/>
        </w:rPr>
        <w:t xml:space="preserve">se manifiesta </w:t>
      </w:r>
      <w:r w:rsidRPr="0073029E">
        <w:rPr>
          <w:lang w:val="es-MX"/>
        </w:rPr>
        <w:t>gradualmente</w:t>
      </w:r>
      <w:r>
        <w:rPr>
          <w:lang w:val="es-MX"/>
        </w:rPr>
        <w:t>.</w:t>
      </w:r>
      <w:r w:rsidRPr="0073029E">
        <w:rPr>
          <w:lang w:val="es-MX"/>
        </w:rPr>
        <w:t xml:space="preserve"> Primero con signos de ausencia</w:t>
      </w:r>
      <w:r w:rsidR="00017329">
        <w:rPr>
          <w:lang w:val="es-MX"/>
        </w:rPr>
        <w:t>:</w:t>
      </w:r>
      <w:r w:rsidRPr="0073029E">
        <w:rPr>
          <w:lang w:val="es-MX"/>
        </w:rPr>
        <w:t xml:space="preserve"> sepulcro vacío, lienzos y sudario abandonados, mensajes por terceros (se va acercando)</w:t>
      </w:r>
      <w:r w:rsidR="00017329">
        <w:rPr>
          <w:lang w:val="es-MX"/>
        </w:rPr>
        <w:t>.</w:t>
      </w:r>
      <w:r w:rsidRPr="0073029E">
        <w:rPr>
          <w:lang w:val="es-MX"/>
        </w:rPr>
        <w:t xml:space="preserve"> Después en figura y voz irreconocibles</w:t>
      </w:r>
      <w:r w:rsidR="00017329">
        <w:rPr>
          <w:lang w:val="es-MX"/>
        </w:rPr>
        <w:t>, como es el caso en el evangelio de hoy.</w:t>
      </w:r>
      <w:r w:rsidRPr="0073029E">
        <w:rPr>
          <w:lang w:val="es-MX"/>
        </w:rPr>
        <w:t xml:space="preserve"> Después con su voz y figura de siempre, las huellas recientes de la pasión</w:t>
      </w:r>
      <w:r w:rsidR="00017329">
        <w:rPr>
          <w:lang w:val="es-MX"/>
        </w:rPr>
        <w:t>. Y es que e</w:t>
      </w:r>
      <w:r w:rsidRPr="0073029E">
        <w:rPr>
          <w:lang w:val="es-MX"/>
        </w:rPr>
        <w:t>s esencial identificar al Jesús vivo</w:t>
      </w:r>
      <w:r w:rsidR="00017329">
        <w:rPr>
          <w:lang w:val="es-MX"/>
        </w:rPr>
        <w:t xml:space="preserve"> hoy</w:t>
      </w:r>
      <w:r w:rsidRPr="0073029E">
        <w:rPr>
          <w:lang w:val="es-MX"/>
        </w:rPr>
        <w:t xml:space="preserve"> con el anterior del ministerio, con el que padeció la muerte en cruz También hay progreso en la fe</w:t>
      </w:r>
      <w:r w:rsidR="00017329">
        <w:rPr>
          <w:lang w:val="es-MX"/>
        </w:rPr>
        <w:t>.</w:t>
      </w:r>
      <w:r w:rsidRPr="0073029E">
        <w:rPr>
          <w:lang w:val="es-MX"/>
        </w:rPr>
        <w:t xml:space="preserve"> </w:t>
      </w:r>
      <w:r w:rsidR="00383D28">
        <w:rPr>
          <w:lang w:val="es-MX"/>
        </w:rPr>
        <w:t>Primero</w:t>
      </w:r>
      <w:r w:rsidRPr="0073029E">
        <w:rPr>
          <w:lang w:val="es-MX"/>
        </w:rPr>
        <w:t xml:space="preserve"> cree el discípulo predilecto (ideal), después Ma</w:t>
      </w:r>
      <w:r w:rsidR="00017329">
        <w:rPr>
          <w:lang w:val="es-MX"/>
        </w:rPr>
        <w:t>ría Magdalena</w:t>
      </w:r>
      <w:r w:rsidRPr="0073029E">
        <w:rPr>
          <w:lang w:val="es-MX"/>
        </w:rPr>
        <w:t xml:space="preserve"> por vista y oído y tacto</w:t>
      </w:r>
      <w:r w:rsidR="00017329">
        <w:rPr>
          <w:lang w:val="es-MX"/>
        </w:rPr>
        <w:t xml:space="preserve">; </w:t>
      </w:r>
      <w:r w:rsidRPr="0073029E">
        <w:rPr>
          <w:lang w:val="es-MX"/>
        </w:rPr>
        <w:t>después todo el grupo, a la postre el rezagado y terco</w:t>
      </w:r>
      <w:r w:rsidR="00383D28">
        <w:rPr>
          <w:lang w:val="es-MX"/>
        </w:rPr>
        <w:t xml:space="preserve"> de Tomás</w:t>
      </w:r>
      <w:r w:rsidR="00017329">
        <w:rPr>
          <w:lang w:val="es-MX"/>
        </w:rPr>
        <w:t>.</w:t>
      </w:r>
      <w:r w:rsidRPr="0073029E">
        <w:rPr>
          <w:lang w:val="es-MX"/>
        </w:rPr>
        <w:t xml:space="preserve"> Las manifestaciones van acompañadas de dones y encargos</w:t>
      </w:r>
      <w:r w:rsidR="00383D28">
        <w:rPr>
          <w:lang w:val="es-MX"/>
        </w:rPr>
        <w:t>.</w:t>
      </w:r>
      <w:r w:rsidRPr="0073029E">
        <w:rPr>
          <w:lang w:val="es-MX"/>
        </w:rPr>
        <w:t xml:space="preserve"> El primero para Ma</w:t>
      </w:r>
      <w:r w:rsidR="00017329">
        <w:rPr>
          <w:lang w:val="es-MX"/>
        </w:rPr>
        <w:t>ría: ella es</w:t>
      </w:r>
      <w:r w:rsidRPr="0073029E">
        <w:rPr>
          <w:lang w:val="es-MX"/>
        </w:rPr>
        <w:t xml:space="preserve"> la mujer evangelista de la resurrección</w:t>
      </w:r>
      <w:r w:rsidR="00017329">
        <w:rPr>
          <w:lang w:val="es-MX"/>
        </w:rPr>
        <w:t>.</w:t>
      </w:r>
      <w:r w:rsidRPr="0073029E">
        <w:rPr>
          <w:lang w:val="es-MX"/>
        </w:rPr>
        <w:t xml:space="preserve"> </w:t>
      </w:r>
    </w:p>
    <w:p w14:paraId="13813EC8" w14:textId="77777777" w:rsidR="00017329" w:rsidRDefault="00017329" w:rsidP="003328A7">
      <w:pPr>
        <w:jc w:val="both"/>
        <w:rPr>
          <w:lang w:val="es-MX"/>
        </w:rPr>
      </w:pPr>
    </w:p>
    <w:p w14:paraId="60522997" w14:textId="79223C74" w:rsidR="00017329" w:rsidRDefault="00017329" w:rsidP="003328A7">
      <w:pPr>
        <w:jc w:val="both"/>
        <w:rPr>
          <w:lang w:val="es-MX"/>
        </w:rPr>
      </w:pPr>
      <w:r w:rsidRPr="00017329">
        <w:rPr>
          <w:lang w:val="es-MX"/>
        </w:rPr>
        <w:t>Ma</w:t>
      </w:r>
      <w:r>
        <w:rPr>
          <w:lang w:val="es-MX"/>
        </w:rPr>
        <w:t>ría</w:t>
      </w:r>
      <w:r w:rsidRPr="00017329">
        <w:rPr>
          <w:lang w:val="es-MX"/>
        </w:rPr>
        <w:t xml:space="preserve"> de Magdala es una de las tres que estuvieron junto a la cruz</w:t>
      </w:r>
      <w:r>
        <w:rPr>
          <w:lang w:val="es-MX"/>
        </w:rPr>
        <w:t>.</w:t>
      </w:r>
      <w:r w:rsidRPr="00017329">
        <w:rPr>
          <w:lang w:val="es-MX"/>
        </w:rPr>
        <w:t xml:space="preserve"> Ha esperado </w:t>
      </w:r>
      <w:r>
        <w:rPr>
          <w:lang w:val="es-MX"/>
        </w:rPr>
        <w:t>la noche del viernes</w:t>
      </w:r>
      <w:r w:rsidR="00383D28">
        <w:rPr>
          <w:lang w:val="es-MX"/>
        </w:rPr>
        <w:t xml:space="preserve"> y</w:t>
      </w:r>
      <w:r>
        <w:rPr>
          <w:lang w:val="es-MX"/>
        </w:rPr>
        <w:t xml:space="preserve"> </w:t>
      </w:r>
      <w:r w:rsidRPr="00017329">
        <w:rPr>
          <w:lang w:val="es-MX"/>
        </w:rPr>
        <w:t>todo el</w:t>
      </w:r>
      <w:r w:rsidR="00383D28">
        <w:rPr>
          <w:lang w:val="es-MX"/>
        </w:rPr>
        <w:t xml:space="preserve"> sábado</w:t>
      </w:r>
      <w:r>
        <w:rPr>
          <w:lang w:val="es-MX"/>
        </w:rPr>
        <w:t>…;</w:t>
      </w:r>
      <w:r w:rsidRPr="00017329">
        <w:rPr>
          <w:lang w:val="es-MX"/>
        </w:rPr>
        <w:t xml:space="preserve"> pero se </w:t>
      </w:r>
      <w:r>
        <w:rPr>
          <w:lang w:val="es-MX"/>
        </w:rPr>
        <w:t xml:space="preserve">levanta impaciente de madrugada, </w:t>
      </w:r>
      <w:r w:rsidRPr="00017329">
        <w:rPr>
          <w:lang w:val="es-MX"/>
        </w:rPr>
        <w:t>todavía encerrada en su mundo "oscuro" de la cruz al sepulcro</w:t>
      </w:r>
      <w:r>
        <w:rPr>
          <w:lang w:val="es-MX"/>
        </w:rPr>
        <w:t>.</w:t>
      </w:r>
      <w:r w:rsidRPr="00017329">
        <w:rPr>
          <w:lang w:val="es-MX"/>
        </w:rPr>
        <w:t xml:space="preserve"> </w:t>
      </w:r>
      <w:r w:rsidR="008E2B64">
        <w:rPr>
          <w:lang w:val="es-MX"/>
        </w:rPr>
        <w:t xml:space="preserve">El hecho de que se mencione </w:t>
      </w:r>
      <w:r w:rsidR="00383D28">
        <w:rPr>
          <w:lang w:val="es-MX"/>
        </w:rPr>
        <w:t>«</w:t>
      </w:r>
      <w:r w:rsidR="008E2B64" w:rsidRPr="00383D28">
        <w:rPr>
          <w:i/>
          <w:lang w:val="es-MX"/>
        </w:rPr>
        <w:t>el primer día</w:t>
      </w:r>
      <w:r w:rsidR="00383D28">
        <w:rPr>
          <w:lang w:val="es-MX"/>
        </w:rPr>
        <w:t>»</w:t>
      </w:r>
      <w:r w:rsidR="008E2B64">
        <w:rPr>
          <w:lang w:val="es-MX"/>
        </w:rPr>
        <w:t xml:space="preserve"> sugiere que ha comenzado un tiempo nuevo para el mundo. </w:t>
      </w:r>
      <w:r w:rsidRPr="00017329">
        <w:rPr>
          <w:lang w:val="es-MX"/>
        </w:rPr>
        <w:t xml:space="preserve">El verso </w:t>
      </w:r>
      <w:r>
        <w:rPr>
          <w:lang w:val="es-MX"/>
        </w:rPr>
        <w:t>no</w:t>
      </w:r>
      <w:r w:rsidRPr="00017329">
        <w:rPr>
          <w:lang w:val="es-MX"/>
        </w:rPr>
        <w:t xml:space="preserve"> dice </w:t>
      </w:r>
      <w:r>
        <w:rPr>
          <w:lang w:val="es-MX"/>
        </w:rPr>
        <w:t>que</w:t>
      </w:r>
      <w:r w:rsidRPr="00017329">
        <w:rPr>
          <w:lang w:val="es-MX"/>
        </w:rPr>
        <w:t xml:space="preserve"> no vio el cadáver de Jesús</w:t>
      </w:r>
      <w:r>
        <w:rPr>
          <w:lang w:val="es-MX"/>
        </w:rPr>
        <w:t>. Es curioso que ella al ver la roca movida</w:t>
      </w:r>
      <w:r w:rsidR="00383D28">
        <w:rPr>
          <w:lang w:val="es-MX"/>
        </w:rPr>
        <w:t>,</w:t>
      </w:r>
      <w:r>
        <w:rPr>
          <w:lang w:val="es-MX"/>
        </w:rPr>
        <w:t xml:space="preserve"> inmediatamente cae en la cuenta de que se han robado el cuerpo.</w:t>
      </w:r>
    </w:p>
    <w:p w14:paraId="4D4BBEB4" w14:textId="77777777" w:rsidR="00017329" w:rsidRDefault="00017329" w:rsidP="003328A7">
      <w:pPr>
        <w:jc w:val="both"/>
        <w:rPr>
          <w:lang w:val="es-MX"/>
        </w:rPr>
      </w:pPr>
    </w:p>
    <w:p w14:paraId="6DDFE990" w14:textId="020A5C0B" w:rsidR="00017329" w:rsidRDefault="00017329" w:rsidP="003328A7">
      <w:pPr>
        <w:jc w:val="both"/>
        <w:rPr>
          <w:lang w:val="es-MX"/>
        </w:rPr>
      </w:pPr>
      <w:r>
        <w:rPr>
          <w:lang w:val="es-MX"/>
        </w:rPr>
        <w:t>Entonces se convierte en la primera mensajera</w:t>
      </w:r>
      <w:r w:rsidR="00383D28">
        <w:rPr>
          <w:lang w:val="es-MX"/>
        </w:rPr>
        <w:t>, primero,</w:t>
      </w:r>
      <w:r>
        <w:rPr>
          <w:lang w:val="es-MX"/>
        </w:rPr>
        <w:t xml:space="preserve"> del sepulcro vacío.</w:t>
      </w:r>
      <w:r w:rsidR="008E2B64">
        <w:rPr>
          <w:lang w:val="es-MX"/>
        </w:rPr>
        <w:t xml:space="preserve"> </w:t>
      </w:r>
      <w:r w:rsidR="00383D28">
        <w:rPr>
          <w:lang w:val="es-MX"/>
        </w:rPr>
        <w:t xml:space="preserve">Luego será evangelista del Viviente. </w:t>
      </w:r>
      <w:r w:rsidR="008E2B64">
        <w:rPr>
          <w:lang w:val="es-MX"/>
        </w:rPr>
        <w:t xml:space="preserve">Ahora, </w:t>
      </w:r>
      <w:r w:rsidR="008E2B64" w:rsidRPr="008E2B64">
        <w:rPr>
          <w:lang w:val="es-MX"/>
        </w:rPr>
        <w:t>María está allí, junto al sepulcro</w:t>
      </w:r>
      <w:r w:rsidR="000853BA">
        <w:rPr>
          <w:rStyle w:val="Refdenotaalpie"/>
          <w:lang w:val="es-MX"/>
        </w:rPr>
        <w:footnoteReference w:id="2"/>
      </w:r>
      <w:r w:rsidR="008E2B64" w:rsidRPr="008E2B64">
        <w:rPr>
          <w:lang w:val="es-MX"/>
        </w:rPr>
        <w:t>, como también había estado al pie de la cruz. No se establece ninguna relación con la marcha de los discípulos. María está sola, ignorando por completo lo que ha pasado con el cuerpo de Jesús, y se pone a llorar</w:t>
      </w:r>
      <w:r w:rsidR="008E2B64">
        <w:rPr>
          <w:lang w:val="es-MX"/>
        </w:rPr>
        <w:t>.</w:t>
      </w:r>
      <w:r w:rsidR="00FC55BB">
        <w:rPr>
          <w:lang w:val="es-MX"/>
        </w:rPr>
        <w:t xml:space="preserve"> S</w:t>
      </w:r>
      <w:r w:rsidR="00FC55BB" w:rsidRPr="00FC55BB">
        <w:rPr>
          <w:lang w:val="es-MX"/>
        </w:rPr>
        <w:t>e queda «fuera», como para subrayar su decepción ante una tumba, en la que no está ya aquel a quien busca. Absorta en su pena, no reacciona</w:t>
      </w:r>
      <w:r w:rsidR="00FC55BB">
        <w:rPr>
          <w:lang w:val="es-MX"/>
        </w:rPr>
        <w:t xml:space="preserve"> </w:t>
      </w:r>
      <w:r w:rsidR="00FC55BB" w:rsidRPr="00FC55BB">
        <w:rPr>
          <w:lang w:val="es-MX"/>
        </w:rPr>
        <w:t xml:space="preserve">al ver a los ángeles vestidos de blanco que guardan el lugar en que había descansado el cuerpo de Jesús; esta </w:t>
      </w:r>
      <w:r w:rsidR="00FC55BB" w:rsidRPr="00FC55BB">
        <w:rPr>
          <w:lang w:val="es-MX"/>
        </w:rPr>
        <w:lastRenderedPageBreak/>
        <w:t>presencia celestial no constituye para María signo alguno. Les responde como si se tratase de personas ordinarias, que ignorasen el motivo de sus lágrimas. En realidad, la pregunta que le hacen los ángeles: «</w:t>
      </w:r>
      <w:r w:rsidR="00FC55BB" w:rsidRPr="00FC55BB">
        <w:rPr>
          <w:i/>
          <w:lang w:val="es-MX"/>
        </w:rPr>
        <w:t>Mujer, ¿por qué lloras?</w:t>
      </w:r>
      <w:r w:rsidR="00FC55BB" w:rsidRPr="00FC55BB">
        <w:rPr>
          <w:lang w:val="es-MX"/>
        </w:rPr>
        <w:t xml:space="preserve">», repetida luego por quien ella toma por el hortelano, es una crítica a su tristeza: significa que no había en realidad ningún motivo para </w:t>
      </w:r>
      <w:r w:rsidR="00FC55BB">
        <w:rPr>
          <w:lang w:val="es-MX"/>
        </w:rPr>
        <w:t xml:space="preserve">llorar. </w:t>
      </w:r>
      <w:r w:rsidR="00FC55BB" w:rsidRPr="00FC55BB">
        <w:rPr>
          <w:lang w:val="es-MX"/>
        </w:rPr>
        <w:t>En ambas ocasiones, María contesta refiriéndose al cuerpo que han «</w:t>
      </w:r>
      <w:r w:rsidR="00FC55BB" w:rsidRPr="00FC55BB">
        <w:rPr>
          <w:i/>
          <w:lang w:val="es-MX"/>
        </w:rPr>
        <w:t>quitado</w:t>
      </w:r>
      <w:r w:rsidR="00FC55BB" w:rsidRPr="00FC55BB">
        <w:rPr>
          <w:lang w:val="es-MX"/>
        </w:rPr>
        <w:t>», sin que ella sepa dónde ha sido «</w:t>
      </w:r>
      <w:r w:rsidR="00FC55BB" w:rsidRPr="00FC55BB">
        <w:rPr>
          <w:i/>
          <w:lang w:val="es-MX"/>
        </w:rPr>
        <w:t>llevado</w:t>
      </w:r>
      <w:r w:rsidR="00FC55BB" w:rsidRPr="00FC55BB">
        <w:rPr>
          <w:lang w:val="es-MX"/>
        </w:rPr>
        <w:t>», «</w:t>
      </w:r>
      <w:r w:rsidR="00FC55BB" w:rsidRPr="00FC55BB">
        <w:rPr>
          <w:i/>
          <w:lang w:val="es-MX"/>
        </w:rPr>
        <w:t>puesto</w:t>
      </w:r>
      <w:r w:rsidR="00FC55BB" w:rsidRPr="00FC55BB">
        <w:rPr>
          <w:lang w:val="es-MX"/>
        </w:rPr>
        <w:t>», y que ella querría ir a «</w:t>
      </w:r>
      <w:r w:rsidR="00FC55BB" w:rsidRPr="00383D28">
        <w:rPr>
          <w:i/>
          <w:lang w:val="es-MX"/>
        </w:rPr>
        <w:t>l</w:t>
      </w:r>
      <w:r w:rsidR="00FC55BB" w:rsidRPr="00FC55BB">
        <w:rPr>
          <w:i/>
          <w:lang w:val="es-MX"/>
        </w:rPr>
        <w:t>levárselo</w:t>
      </w:r>
      <w:r w:rsidR="00FC55BB" w:rsidRPr="00FC55BB">
        <w:rPr>
          <w:lang w:val="es-MX"/>
        </w:rPr>
        <w:t xml:space="preserve">». Es verdad que, impulsada por el amor, dice: </w:t>
      </w:r>
      <w:r w:rsidR="00FC55BB" w:rsidRPr="00FC55BB">
        <w:rPr>
          <w:i/>
          <w:lang w:val="es-MX"/>
        </w:rPr>
        <w:t>«...me han quitado a mi Señor»</w:t>
      </w:r>
      <w:r w:rsidR="00FC55BB" w:rsidRPr="00FC55BB">
        <w:rPr>
          <w:lang w:val="es-MX"/>
        </w:rPr>
        <w:t>, pero a lo que realmente se refiere es a su cuerpo muerto.</w:t>
      </w:r>
      <w:r w:rsidR="00FC55BB">
        <w:rPr>
          <w:lang w:val="es-MX"/>
        </w:rPr>
        <w:t xml:space="preserve"> Para ella no es más que un cuerpo inerte.</w:t>
      </w:r>
    </w:p>
    <w:p w14:paraId="6DDB01C2" w14:textId="77777777" w:rsidR="00FC55BB" w:rsidRDefault="00FC55BB" w:rsidP="003328A7">
      <w:pPr>
        <w:jc w:val="both"/>
        <w:rPr>
          <w:lang w:val="es-MX"/>
        </w:rPr>
      </w:pPr>
    </w:p>
    <w:p w14:paraId="57B73B89" w14:textId="06EBC249" w:rsidR="000853BA" w:rsidRPr="00383D28" w:rsidRDefault="007E1F5E" w:rsidP="007E1F5E">
      <w:pPr>
        <w:jc w:val="both"/>
        <w:rPr>
          <w:lang w:val="es-MX"/>
        </w:rPr>
      </w:pPr>
      <w:r>
        <w:rPr>
          <w:lang w:val="es-MX"/>
        </w:rPr>
        <w:t>Pero si nos fijamos bien, a través de las reacciones de la de Magdala, e</w:t>
      </w:r>
      <w:r w:rsidR="00FC55BB" w:rsidRPr="00FC55BB">
        <w:rPr>
          <w:lang w:val="es-MX"/>
        </w:rPr>
        <w:t>l relato intenta conducir</w:t>
      </w:r>
      <w:r>
        <w:rPr>
          <w:lang w:val="es-MX"/>
        </w:rPr>
        <w:t>nos</w:t>
      </w:r>
      <w:r w:rsidR="00FC55BB" w:rsidRPr="00FC55BB">
        <w:rPr>
          <w:lang w:val="es-MX"/>
        </w:rPr>
        <w:t xml:space="preserve"> progresivamente a la profundidad del acontecimiento pascual: esta primera parte prepara el contraste con el Glorificado, al que nadie puede agarrar con sus manos. </w:t>
      </w:r>
      <w:r w:rsidR="00FC55BB">
        <w:rPr>
          <w:lang w:val="es-MX"/>
        </w:rPr>
        <w:t>Nosotros, al leer el evangelio</w:t>
      </w:r>
      <w:r w:rsidR="00383D28">
        <w:rPr>
          <w:lang w:val="es-MX"/>
        </w:rPr>
        <w:t>,</w:t>
      </w:r>
      <w:r w:rsidR="00FC55BB">
        <w:rPr>
          <w:lang w:val="es-MX"/>
        </w:rPr>
        <w:t xml:space="preserve"> o escucharlo como hoy,</w:t>
      </w:r>
      <w:r w:rsidR="00FC55BB" w:rsidRPr="00FC55BB">
        <w:rPr>
          <w:lang w:val="es-MX"/>
        </w:rPr>
        <w:t xml:space="preserve"> percib</w:t>
      </w:r>
      <w:r w:rsidR="00FC55BB">
        <w:rPr>
          <w:lang w:val="es-MX"/>
        </w:rPr>
        <w:t>imos</w:t>
      </w:r>
      <w:r w:rsidR="00FC55BB" w:rsidRPr="00FC55BB">
        <w:rPr>
          <w:lang w:val="es-MX"/>
        </w:rPr>
        <w:t xml:space="preserve"> lo que se le escapa a la mujer prisionera de su dolor. </w:t>
      </w:r>
      <w:r w:rsidR="00FC55BB">
        <w:rPr>
          <w:lang w:val="es-MX"/>
        </w:rPr>
        <w:t xml:space="preserve">Nosotros somos advertidos </w:t>
      </w:r>
      <w:r w:rsidR="00FC55BB" w:rsidRPr="00FC55BB">
        <w:rPr>
          <w:lang w:val="es-MX"/>
        </w:rPr>
        <w:t>de que es Jesús el que est</w:t>
      </w:r>
      <w:r w:rsidR="00FC55BB">
        <w:rPr>
          <w:lang w:val="es-MX"/>
        </w:rPr>
        <w:t xml:space="preserve">á delante de María cuando ella </w:t>
      </w:r>
      <w:r w:rsidR="00FC55BB" w:rsidRPr="00FC55BB">
        <w:rPr>
          <w:lang w:val="es-MX"/>
        </w:rPr>
        <w:t>lo ve, pero lo toma por el hortelano. La peripecia del no-reconocimiento inmediato del Resucitado caracteriza a otros relatos pascuales: Jesús se aparece «</w:t>
      </w:r>
      <w:r w:rsidR="00FC55BB" w:rsidRPr="00FC55BB">
        <w:rPr>
          <w:i/>
          <w:lang w:val="es-MX"/>
        </w:rPr>
        <w:t>con aspecto diferente</w:t>
      </w:r>
      <w:r w:rsidR="00383D28">
        <w:rPr>
          <w:lang w:val="es-MX"/>
        </w:rPr>
        <w:t xml:space="preserve">», dirá Marcos </w:t>
      </w:r>
      <w:r w:rsidR="00FC55BB" w:rsidRPr="00FC55BB">
        <w:rPr>
          <w:lang w:val="es-MX"/>
        </w:rPr>
        <w:t>(M</w:t>
      </w:r>
      <w:r w:rsidR="00FC55BB">
        <w:rPr>
          <w:lang w:val="es-MX"/>
        </w:rPr>
        <w:t>c</w:t>
      </w:r>
      <w:r w:rsidR="00FC55BB" w:rsidRPr="00FC55BB">
        <w:rPr>
          <w:lang w:val="es-MX"/>
        </w:rPr>
        <w:t xml:space="preserve"> 16, 12) y los discípu</w:t>
      </w:r>
      <w:r w:rsidR="00FC55BB">
        <w:rPr>
          <w:lang w:val="es-MX"/>
        </w:rPr>
        <w:t xml:space="preserve">los no saben que es él. </w:t>
      </w:r>
      <w:r w:rsidR="000853BA">
        <w:rPr>
          <w:lang w:val="es-MX"/>
        </w:rPr>
        <w:t>Este detalle no es un recurso literario para dramatizar el encuentro</w:t>
      </w:r>
      <w:r w:rsidR="00FC55BB" w:rsidRPr="00FC55BB">
        <w:rPr>
          <w:lang w:val="es-MX"/>
        </w:rPr>
        <w:t xml:space="preserve">, sino que </w:t>
      </w:r>
      <w:r w:rsidR="00FC55BB" w:rsidRPr="00383D28">
        <w:rPr>
          <w:b/>
          <w:i/>
          <w:lang w:val="es-MX"/>
        </w:rPr>
        <w:t xml:space="preserve">refleja </w:t>
      </w:r>
      <w:r w:rsidR="000853BA" w:rsidRPr="00383D28">
        <w:rPr>
          <w:b/>
          <w:i/>
          <w:lang w:val="es-MX"/>
        </w:rPr>
        <w:t>lo otro</w:t>
      </w:r>
      <w:r w:rsidR="00FC55BB" w:rsidRPr="00FC55BB">
        <w:rPr>
          <w:lang w:val="es-MX"/>
        </w:rPr>
        <w:t xml:space="preserve"> que la fe reconoce en el Señor vencedor de la muerte</w:t>
      </w:r>
      <w:r w:rsidR="000853BA">
        <w:rPr>
          <w:lang w:val="es-MX"/>
        </w:rPr>
        <w:t>; es decir:</w:t>
      </w:r>
      <w:r w:rsidR="00FC55BB" w:rsidRPr="00FC55BB">
        <w:rPr>
          <w:lang w:val="es-MX"/>
        </w:rPr>
        <w:t xml:space="preserve"> si los relatos subrayan la continuidad con Jesús de Nazaret, dejan</w:t>
      </w:r>
      <w:r w:rsidR="000853BA">
        <w:rPr>
          <w:lang w:val="es-MX"/>
        </w:rPr>
        <w:t>, así mismo,</w:t>
      </w:r>
      <w:r w:rsidR="00FC55BB" w:rsidRPr="00FC55BB">
        <w:rPr>
          <w:lang w:val="es-MX"/>
        </w:rPr>
        <w:t xml:space="preserve"> vislumbrar que aquel que se hace presente </w:t>
      </w:r>
      <w:r w:rsidR="00FC55BB" w:rsidRPr="000853BA">
        <w:rPr>
          <w:b/>
          <w:i/>
          <w:lang w:val="es-MX"/>
        </w:rPr>
        <w:t>es muy distinto de los hombres</w:t>
      </w:r>
      <w:r w:rsidR="00FC55BB" w:rsidRPr="00FC55BB">
        <w:rPr>
          <w:lang w:val="es-MX"/>
        </w:rPr>
        <w:t xml:space="preserve"> de este mundo: no es accesible, a pesar de estar muy cerca de ellos; </w:t>
      </w:r>
      <w:r w:rsidR="000853BA" w:rsidRPr="000853BA">
        <w:rPr>
          <w:b/>
          <w:i/>
          <w:lang w:val="es-MX"/>
        </w:rPr>
        <w:t>y que para ser descubierto es preciso</w:t>
      </w:r>
      <w:r w:rsidR="00FC55BB" w:rsidRPr="000853BA">
        <w:rPr>
          <w:b/>
          <w:i/>
          <w:lang w:val="es-MX"/>
        </w:rPr>
        <w:t xml:space="preserve"> que se revele él mismo. </w:t>
      </w:r>
      <w:r w:rsidR="00383D28">
        <w:rPr>
          <w:lang w:val="es-MX"/>
        </w:rPr>
        <w:t>Esta es la clave.</w:t>
      </w:r>
    </w:p>
    <w:p w14:paraId="18F9559A" w14:textId="77777777" w:rsidR="000853BA" w:rsidRDefault="000853BA" w:rsidP="003328A7">
      <w:pPr>
        <w:jc w:val="both"/>
        <w:rPr>
          <w:lang w:val="es-MX"/>
        </w:rPr>
      </w:pPr>
    </w:p>
    <w:p w14:paraId="20792F40" w14:textId="34923CC9" w:rsidR="000853BA" w:rsidRDefault="00FC55BB" w:rsidP="003328A7">
      <w:pPr>
        <w:jc w:val="both"/>
        <w:rPr>
          <w:lang w:val="es-MX"/>
        </w:rPr>
      </w:pPr>
      <w:r w:rsidRPr="00FC55BB">
        <w:rPr>
          <w:lang w:val="es-MX"/>
        </w:rPr>
        <w:t xml:space="preserve">Jesús, que no es reconocido, pregunta a María, como lo habían hecho los ángeles: </w:t>
      </w:r>
      <w:r w:rsidR="00383D28" w:rsidRPr="000853BA">
        <w:rPr>
          <w:i/>
          <w:lang w:val="es-MX"/>
        </w:rPr>
        <w:t>« ¿</w:t>
      </w:r>
      <w:r w:rsidRPr="000853BA">
        <w:rPr>
          <w:i/>
          <w:lang w:val="es-MX"/>
        </w:rPr>
        <w:t>A quién buscas?».</w:t>
      </w:r>
      <w:r w:rsidRPr="00FC55BB">
        <w:rPr>
          <w:lang w:val="es-MX"/>
        </w:rPr>
        <w:t xml:space="preserve"> La pregunta que se le hace a María es parecida a la que Jesús, al comienzo de su ministerio, había dirigido a los discípulos del Bautista que le habían seguido: </w:t>
      </w:r>
      <w:r w:rsidR="00383D28" w:rsidRPr="000853BA">
        <w:rPr>
          <w:i/>
          <w:lang w:val="es-MX"/>
        </w:rPr>
        <w:t>« ¿</w:t>
      </w:r>
      <w:r w:rsidRPr="000853BA">
        <w:rPr>
          <w:i/>
          <w:lang w:val="es-MX"/>
        </w:rPr>
        <w:t>Qué busc</w:t>
      </w:r>
      <w:r w:rsidR="000853BA">
        <w:rPr>
          <w:i/>
          <w:lang w:val="es-MX"/>
        </w:rPr>
        <w:t>an</w:t>
      </w:r>
      <w:r w:rsidRPr="000853BA">
        <w:rPr>
          <w:i/>
          <w:lang w:val="es-MX"/>
        </w:rPr>
        <w:t>?»</w:t>
      </w:r>
      <w:r w:rsidRPr="00FC55BB">
        <w:rPr>
          <w:lang w:val="es-MX"/>
        </w:rPr>
        <w:t xml:space="preserve"> (1, 38). Entonces ellos preguntaron: «</w:t>
      </w:r>
      <w:r w:rsidRPr="000853BA">
        <w:rPr>
          <w:i/>
          <w:lang w:val="es-MX"/>
        </w:rPr>
        <w:t>Maestro, ¿dónde vives?»;</w:t>
      </w:r>
      <w:r w:rsidRPr="00FC55BB">
        <w:rPr>
          <w:lang w:val="es-MX"/>
        </w:rPr>
        <w:t xml:space="preserve"> María quiere saber dónde han puesto al que no encuentra en el sepulcro: en ambos casos, la pregunta se refiere a una localización en este mundo. Pero Jesús vive ahora con el Padre. </w:t>
      </w:r>
    </w:p>
    <w:p w14:paraId="4D664895" w14:textId="77777777" w:rsidR="000853BA" w:rsidRDefault="000853BA" w:rsidP="003328A7">
      <w:pPr>
        <w:jc w:val="both"/>
        <w:rPr>
          <w:lang w:val="es-MX"/>
        </w:rPr>
      </w:pPr>
    </w:p>
    <w:p w14:paraId="67F755F1" w14:textId="78EF43E8" w:rsidR="00FC55BB" w:rsidRDefault="00FC55BB" w:rsidP="007E1F5E">
      <w:pPr>
        <w:jc w:val="both"/>
        <w:rPr>
          <w:lang w:val="es-MX"/>
        </w:rPr>
      </w:pPr>
      <w:r w:rsidRPr="00FC55BB">
        <w:rPr>
          <w:lang w:val="es-MX"/>
        </w:rPr>
        <w:t xml:space="preserve">Jesús, que está con el Padre, está también ante </w:t>
      </w:r>
      <w:r w:rsidR="000853BA">
        <w:rPr>
          <w:lang w:val="es-MX"/>
        </w:rPr>
        <w:t>la de Magdala</w:t>
      </w:r>
      <w:r w:rsidRPr="00FC55BB">
        <w:rPr>
          <w:lang w:val="es-MX"/>
        </w:rPr>
        <w:t xml:space="preserve"> y se va a manifestar a la que lo buscaba en vano entre los muertos. Al construir la secuencia del relato, el evangelista se acordó </w:t>
      </w:r>
      <w:r w:rsidR="007E1F5E">
        <w:rPr>
          <w:lang w:val="es-MX"/>
        </w:rPr>
        <w:t>sin duda</w:t>
      </w:r>
      <w:r w:rsidRPr="00FC55BB">
        <w:rPr>
          <w:lang w:val="es-MX"/>
        </w:rPr>
        <w:t xml:space="preserve"> de</w:t>
      </w:r>
      <w:r w:rsidR="007E1F5E">
        <w:rPr>
          <w:lang w:val="es-MX"/>
        </w:rPr>
        <w:t>l</w:t>
      </w:r>
      <w:r w:rsidRPr="00FC55BB">
        <w:rPr>
          <w:lang w:val="es-MX"/>
        </w:rPr>
        <w:t xml:space="preserve"> pasaje del Cantar de los cantares</w:t>
      </w:r>
      <w:r w:rsidR="007E1F5E">
        <w:rPr>
          <w:lang w:val="es-MX"/>
        </w:rPr>
        <w:t xml:space="preserve"> que leemos en la Primera Lectura</w:t>
      </w:r>
      <w:r w:rsidR="000853BA">
        <w:rPr>
          <w:lang w:val="es-MX"/>
        </w:rPr>
        <w:t>:</w:t>
      </w:r>
    </w:p>
    <w:p w14:paraId="3535A636" w14:textId="77777777" w:rsidR="000853BA" w:rsidRDefault="000853BA" w:rsidP="003328A7">
      <w:pPr>
        <w:jc w:val="both"/>
        <w:rPr>
          <w:lang w:val="es-MX"/>
        </w:rPr>
      </w:pPr>
    </w:p>
    <w:p w14:paraId="42E60500" w14:textId="2931A6CB" w:rsidR="000853BA" w:rsidRPr="000853BA" w:rsidRDefault="007E1F5E" w:rsidP="000853BA">
      <w:pPr>
        <w:ind w:left="2832"/>
        <w:jc w:val="both"/>
        <w:rPr>
          <w:i/>
          <w:lang w:val="es-MX"/>
        </w:rPr>
      </w:pPr>
      <w:r>
        <w:rPr>
          <w:i/>
          <w:lang w:val="es-MX"/>
        </w:rPr>
        <w:t>«</w:t>
      </w:r>
      <w:r w:rsidR="000853BA" w:rsidRPr="000853BA">
        <w:rPr>
          <w:i/>
          <w:lang w:val="es-MX"/>
        </w:rPr>
        <w:t xml:space="preserve">Busqué al amor de mi alma; ¡lo busqué y no lo encontré! </w:t>
      </w:r>
    </w:p>
    <w:p w14:paraId="22A7B664" w14:textId="6932B2CC" w:rsidR="000853BA" w:rsidRPr="000853BA" w:rsidRDefault="000853BA" w:rsidP="000853BA">
      <w:pPr>
        <w:ind w:left="2832"/>
        <w:jc w:val="both"/>
        <w:rPr>
          <w:i/>
          <w:lang w:val="es-MX"/>
        </w:rPr>
      </w:pPr>
      <w:r w:rsidRPr="000853BA">
        <w:rPr>
          <w:i/>
          <w:lang w:val="es-MX"/>
        </w:rPr>
        <w:t xml:space="preserve">Me levanté, recorrí la ciudad, las calles y las plazas, </w:t>
      </w:r>
    </w:p>
    <w:p w14:paraId="1F3AC834" w14:textId="59023CC3" w:rsidR="000853BA" w:rsidRPr="000853BA" w:rsidRDefault="000853BA" w:rsidP="000853BA">
      <w:pPr>
        <w:ind w:left="2832"/>
        <w:jc w:val="both"/>
        <w:rPr>
          <w:i/>
          <w:lang w:val="es-MX"/>
        </w:rPr>
      </w:pPr>
      <w:proofErr w:type="gramStart"/>
      <w:r w:rsidRPr="000853BA">
        <w:rPr>
          <w:i/>
          <w:lang w:val="es-MX"/>
        </w:rPr>
        <w:t>buscando</w:t>
      </w:r>
      <w:proofErr w:type="gramEnd"/>
      <w:r w:rsidRPr="000853BA">
        <w:rPr>
          <w:i/>
          <w:lang w:val="es-MX"/>
        </w:rPr>
        <w:t xml:space="preserve"> al amor de mi alma; ¡lo busqué y no lo encontré! </w:t>
      </w:r>
    </w:p>
    <w:p w14:paraId="206006B1" w14:textId="77777777" w:rsidR="000853BA" w:rsidRPr="000853BA" w:rsidRDefault="000853BA" w:rsidP="000853BA">
      <w:pPr>
        <w:ind w:left="2832"/>
        <w:jc w:val="both"/>
        <w:rPr>
          <w:i/>
          <w:lang w:val="es-MX"/>
        </w:rPr>
      </w:pPr>
      <w:r w:rsidRPr="000853BA">
        <w:rPr>
          <w:i/>
          <w:lang w:val="es-MX"/>
        </w:rPr>
        <w:t xml:space="preserve">Me encontraron los centinelas...: </w:t>
      </w:r>
    </w:p>
    <w:p w14:paraId="171D132A" w14:textId="6053E2E4" w:rsidR="000853BA" w:rsidRPr="000853BA" w:rsidRDefault="00383D28" w:rsidP="000853BA">
      <w:pPr>
        <w:ind w:left="2832"/>
        <w:jc w:val="both"/>
        <w:rPr>
          <w:i/>
          <w:lang w:val="es-MX"/>
        </w:rPr>
      </w:pPr>
      <w:r w:rsidRPr="000853BA">
        <w:rPr>
          <w:i/>
          <w:lang w:val="es-MX"/>
        </w:rPr>
        <w:t>« ¿</w:t>
      </w:r>
      <w:r w:rsidR="000853BA" w:rsidRPr="000853BA">
        <w:rPr>
          <w:i/>
          <w:lang w:val="es-MX"/>
        </w:rPr>
        <w:t xml:space="preserve">Han visto al amor de mi alma?». </w:t>
      </w:r>
    </w:p>
    <w:p w14:paraId="357F5D1F" w14:textId="785A3355" w:rsidR="000853BA" w:rsidRPr="000853BA" w:rsidRDefault="000853BA" w:rsidP="000853BA">
      <w:pPr>
        <w:ind w:left="2832"/>
        <w:jc w:val="both"/>
        <w:rPr>
          <w:i/>
          <w:lang w:val="es-MX"/>
        </w:rPr>
      </w:pPr>
      <w:r w:rsidRPr="000853BA">
        <w:rPr>
          <w:i/>
          <w:lang w:val="es-MX"/>
        </w:rPr>
        <w:t xml:space="preserve">Pero apenas los había dejado, encontré al amor de mi alma. </w:t>
      </w:r>
    </w:p>
    <w:p w14:paraId="663638A3" w14:textId="3DF6666F" w:rsidR="000853BA" w:rsidRDefault="000853BA" w:rsidP="007E1F5E">
      <w:pPr>
        <w:ind w:left="2832"/>
        <w:jc w:val="both"/>
        <w:rPr>
          <w:lang w:val="es-MX"/>
        </w:rPr>
      </w:pPr>
      <w:r w:rsidRPr="000853BA">
        <w:rPr>
          <w:i/>
          <w:lang w:val="es-MX"/>
        </w:rPr>
        <w:t>Lo abracé</w:t>
      </w:r>
      <w:r>
        <w:rPr>
          <w:i/>
          <w:lang w:val="es-MX"/>
        </w:rPr>
        <w:t>…</w:t>
      </w:r>
      <w:r w:rsidR="007E1F5E">
        <w:rPr>
          <w:lang w:val="es-MX"/>
        </w:rPr>
        <w:t>»</w:t>
      </w:r>
    </w:p>
    <w:p w14:paraId="5481DB52" w14:textId="77777777" w:rsidR="00D30907" w:rsidRDefault="00D30907" w:rsidP="00D30907">
      <w:pPr>
        <w:jc w:val="both"/>
        <w:rPr>
          <w:lang w:val="es-MX"/>
        </w:rPr>
      </w:pPr>
    </w:p>
    <w:p w14:paraId="6E88BCDA" w14:textId="78290354" w:rsidR="00D30907" w:rsidRDefault="00D30907" w:rsidP="00E177C2">
      <w:pPr>
        <w:jc w:val="both"/>
        <w:rPr>
          <w:lang w:val="es-MX"/>
        </w:rPr>
      </w:pPr>
      <w:r>
        <w:rPr>
          <w:lang w:val="es-MX"/>
        </w:rPr>
        <w:lastRenderedPageBreak/>
        <w:t>María Magdalena es el icono</w:t>
      </w:r>
      <w:r w:rsidR="00E177C2">
        <w:rPr>
          <w:lang w:val="es-MX"/>
        </w:rPr>
        <w:t>, en la vida espiritual,</w:t>
      </w:r>
      <w:r>
        <w:rPr>
          <w:lang w:val="es-MX"/>
        </w:rPr>
        <w:t xml:space="preserve"> del alma que busca en la noche con ansias de amor por encontrar a su Amado. El alma que busca sin cesar, buscando, como dice el Salmo «Su rostro», en todas las cosas, en todas partes, en todo en cuanto piensa, en todo cuanto habla y en todos a quien trata</w:t>
      </w:r>
      <w:r w:rsidR="00E177C2">
        <w:rPr>
          <w:lang w:val="es-MX"/>
        </w:rPr>
        <w:t xml:space="preserve">; cuando come, cuando duerme, cuando vela, cuando hace cualquier cosa, </w:t>
      </w:r>
      <w:r>
        <w:rPr>
          <w:lang w:val="es-MX"/>
        </w:rPr>
        <w:t>y en ninguna de ellas se queda hasta que no lo encuentra y descansa en Él</w:t>
      </w:r>
      <w:r w:rsidR="00E177C2">
        <w:rPr>
          <w:lang w:val="es-MX"/>
        </w:rPr>
        <w:t xml:space="preserve">, porque </w:t>
      </w:r>
      <w:r w:rsidR="00E177C2">
        <w:rPr>
          <w:lang w:val="es-MX"/>
        </w:rPr>
        <w:t>toda su intención es encontrarse con Jesús</w:t>
      </w:r>
      <w:r w:rsidR="00E177C2">
        <w:rPr>
          <w:rStyle w:val="Refdenotaalpie"/>
          <w:lang w:val="es-MX"/>
        </w:rPr>
        <w:footnoteReference w:id="3"/>
      </w:r>
      <w:r>
        <w:rPr>
          <w:lang w:val="es-MX"/>
        </w:rPr>
        <w:t>.</w:t>
      </w:r>
    </w:p>
    <w:p w14:paraId="4977CE5E" w14:textId="77777777" w:rsidR="00E177C2" w:rsidRDefault="00E177C2" w:rsidP="00E177C2">
      <w:pPr>
        <w:jc w:val="both"/>
        <w:rPr>
          <w:lang w:val="es-MX"/>
        </w:rPr>
      </w:pPr>
    </w:p>
    <w:p w14:paraId="7C831F4C" w14:textId="3F105654" w:rsidR="00D642D4" w:rsidRDefault="00D642D4" w:rsidP="00E177C2">
      <w:pPr>
        <w:jc w:val="both"/>
        <w:rPr>
          <w:lang w:val="es-MX"/>
        </w:rPr>
      </w:pPr>
      <w:r>
        <w:rPr>
          <w:lang w:val="es-MX"/>
        </w:rPr>
        <w:t>Esta experiencia de búsqueda en la noche magistralmente la describe Juan de la Cruz con este ejemplo:</w:t>
      </w:r>
    </w:p>
    <w:p w14:paraId="44484308" w14:textId="77777777" w:rsidR="00D642D4" w:rsidRDefault="00D642D4" w:rsidP="00E177C2">
      <w:pPr>
        <w:jc w:val="both"/>
        <w:rPr>
          <w:lang w:val="es-MX"/>
        </w:rPr>
      </w:pPr>
    </w:p>
    <w:p w14:paraId="633FA46C" w14:textId="77777777" w:rsidR="00E177C2" w:rsidRDefault="00E177C2" w:rsidP="00E177C2">
      <w:pPr>
        <w:jc w:val="both"/>
        <w:rPr>
          <w:lang w:val="es-MX"/>
        </w:rPr>
      </w:pPr>
      <w:r>
        <w:rPr>
          <w:lang w:val="es-MX"/>
        </w:rPr>
        <w:t xml:space="preserve">« </w:t>
      </w:r>
      <w:r w:rsidRPr="00E177C2">
        <w:rPr>
          <w:lang w:val="es-MX"/>
        </w:rPr>
        <w:t xml:space="preserve">A este nivel de amor está el alma como un enfermo muy agotado que ha perdido el apetito y el gusto, por eso aborrece la comida y le molestan y fastidian todas las cosas. Sólo en su salud piensa y desea y le agobia y cansa todo lo que no sea tratar de su salud. En todo lo que hace esta alma, que está enferma de amor de Dios, está presente el gemido de su salud, que es su Amado, y aunque, esté ocupada a su pesar, en las mismas ocupaciones siempre tiene el corazón en el Amado. No encuentra gusto en nada. Todo le cansa y le resultan pesadas y enojosas las relaciones sociales. </w:t>
      </w:r>
    </w:p>
    <w:p w14:paraId="0C9B5566" w14:textId="77777777" w:rsidR="00E177C2" w:rsidRDefault="00E177C2" w:rsidP="00E177C2">
      <w:pPr>
        <w:jc w:val="both"/>
        <w:rPr>
          <w:lang w:val="es-MX"/>
        </w:rPr>
      </w:pPr>
    </w:p>
    <w:p w14:paraId="45F0772C" w14:textId="34E7F139" w:rsidR="00E177C2" w:rsidRPr="000853BA" w:rsidRDefault="00E177C2" w:rsidP="00D642D4">
      <w:pPr>
        <w:jc w:val="both"/>
        <w:rPr>
          <w:lang w:val="es-MX"/>
        </w:rPr>
      </w:pPr>
      <w:r w:rsidRPr="00E177C2">
        <w:rPr>
          <w:lang w:val="es-MX"/>
        </w:rPr>
        <w:t xml:space="preserve">Al tener en el paladar del alma el sabor del amor de Dios en cualquier asunto que se le presenta busca y quiere gozar allí a su Amado. Como María Magdalena que le buscaba en el huerto le dijo creyendo que era el jardinero: «Señor, si te lo has llevado tú, dime dónde lo </w:t>
      </w:r>
      <w:r w:rsidR="00D642D4">
        <w:rPr>
          <w:lang w:val="es-MX"/>
        </w:rPr>
        <w:t>has puesto, que yo lo recogeré»</w:t>
      </w:r>
      <w:bookmarkStart w:id="0" w:name="_GoBack"/>
      <w:bookmarkEnd w:id="0"/>
      <w:r w:rsidRPr="00E177C2">
        <w:rPr>
          <w:lang w:val="es-MX"/>
        </w:rPr>
        <w:t>. Con el ansia que tiene esta alma de encontrarle en todas las cosas, al no encontrarlo en nada, no sólo no le gustan, sino que la atormentan y a veces mucho; estas almas sufren mucho tratando con la gente y dedicándose a otros asuntos porque, en vez de ayudarla a amar, la estorban</w:t>
      </w:r>
      <w:r w:rsidR="00D642D4">
        <w:rPr>
          <w:lang w:val="es-MX"/>
        </w:rPr>
        <w:t>»</w:t>
      </w:r>
      <w:r w:rsidR="00D642D4">
        <w:rPr>
          <w:rStyle w:val="Refdenotaalpie"/>
          <w:lang w:val="es-MX"/>
        </w:rPr>
        <w:footnoteReference w:id="4"/>
      </w:r>
      <w:r w:rsidRPr="00E177C2">
        <w:rPr>
          <w:lang w:val="es-MX"/>
        </w:rPr>
        <w:t>.</w:t>
      </w:r>
    </w:p>
    <w:sectPr w:rsidR="00E177C2" w:rsidRPr="000853BA" w:rsidSect="00237218">
      <w:footerReference w:type="even"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62FBD" w14:textId="77777777" w:rsidR="002331F9" w:rsidRDefault="002331F9" w:rsidP="001B7EE8">
      <w:r>
        <w:separator/>
      </w:r>
    </w:p>
  </w:endnote>
  <w:endnote w:type="continuationSeparator" w:id="0">
    <w:p w14:paraId="3C5213CD" w14:textId="77777777" w:rsidR="002331F9" w:rsidRDefault="002331F9"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42D4">
      <w:rPr>
        <w:rStyle w:val="Nmerodepgina"/>
        <w:noProof/>
      </w:rPr>
      <w:t>3</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9F2A9" w14:textId="77777777" w:rsidR="002331F9" w:rsidRDefault="002331F9" w:rsidP="001B7EE8">
      <w:r>
        <w:separator/>
      </w:r>
    </w:p>
  </w:footnote>
  <w:footnote w:type="continuationSeparator" w:id="0">
    <w:p w14:paraId="317A9763" w14:textId="77777777" w:rsidR="002331F9" w:rsidRDefault="002331F9" w:rsidP="001B7EE8">
      <w:r>
        <w:continuationSeparator/>
      </w:r>
    </w:p>
  </w:footnote>
  <w:footnote w:id="1">
    <w:p w14:paraId="5652CB4E" w14:textId="0A14D906" w:rsidR="00017329" w:rsidRPr="00017329" w:rsidRDefault="00017329" w:rsidP="00017329">
      <w:pPr>
        <w:pStyle w:val="Textonotapie"/>
        <w:jc w:val="both"/>
        <w:rPr>
          <w:lang w:val="es-ES_tradnl"/>
        </w:rPr>
      </w:pPr>
      <w:r>
        <w:rPr>
          <w:rStyle w:val="Refdenotaalpie"/>
        </w:rPr>
        <w:footnoteRef/>
      </w:r>
      <w:r>
        <w:t xml:space="preserve"> </w:t>
      </w:r>
      <w:r>
        <w:rPr>
          <w:lang w:val="es-ES_tradnl"/>
        </w:rPr>
        <w:t xml:space="preserve">Cfr. </w:t>
      </w:r>
      <w:r w:rsidRPr="00017329">
        <w:rPr>
          <w:smallCaps/>
          <w:lang w:val="es-ES_tradnl"/>
        </w:rPr>
        <w:t>Luis Alonso Schökel</w:t>
      </w:r>
      <w:r>
        <w:rPr>
          <w:lang w:val="es-ES_tradnl"/>
        </w:rPr>
        <w:t xml:space="preserve">. </w:t>
      </w:r>
      <w:r w:rsidRPr="008E2B64">
        <w:rPr>
          <w:i/>
          <w:lang w:val="es-ES_tradnl"/>
        </w:rPr>
        <w:t>Biblia del Peregrino III. Nuevo Testamento</w:t>
      </w:r>
      <w:r>
        <w:rPr>
          <w:lang w:val="es-ES_tradnl"/>
        </w:rPr>
        <w:t>. Edición de Estudio. Nota a pie de página de Jn 20-21. Ed. Verbo Divino. Estella (Navarra)</w:t>
      </w:r>
    </w:p>
  </w:footnote>
  <w:footnote w:id="2">
    <w:p w14:paraId="35405483" w14:textId="6B55FBD8" w:rsidR="000853BA" w:rsidRPr="000853BA" w:rsidRDefault="000853BA">
      <w:pPr>
        <w:pStyle w:val="Textonotapie"/>
        <w:rPr>
          <w:lang w:val="es-ES_tradnl"/>
        </w:rPr>
      </w:pPr>
      <w:r>
        <w:rPr>
          <w:rStyle w:val="Refdenotaalpie"/>
        </w:rPr>
        <w:footnoteRef/>
      </w:r>
      <w:r>
        <w:t xml:space="preserve"> </w:t>
      </w:r>
      <w:r w:rsidRPr="000853BA">
        <w:rPr>
          <w:smallCaps/>
          <w:lang w:val="es-ES_tradnl"/>
        </w:rPr>
        <w:t xml:space="preserve">Xavier </w:t>
      </w:r>
      <w:proofErr w:type="spellStart"/>
      <w:r w:rsidRPr="000853BA">
        <w:rPr>
          <w:smallCaps/>
          <w:lang w:val="es-ES_tradnl"/>
        </w:rPr>
        <w:t>Leon-Dufour</w:t>
      </w:r>
      <w:proofErr w:type="spellEnd"/>
      <w:r>
        <w:rPr>
          <w:lang w:val="es-ES_tradnl"/>
        </w:rPr>
        <w:t xml:space="preserve">. </w:t>
      </w:r>
      <w:r w:rsidRPr="000853BA">
        <w:rPr>
          <w:i/>
          <w:lang w:val="es-ES_tradnl"/>
        </w:rPr>
        <w:t>Lectura del Evangelio de Juan IV</w:t>
      </w:r>
      <w:r>
        <w:rPr>
          <w:lang w:val="es-ES_tradnl"/>
        </w:rPr>
        <w:t>. Ed. Sígueme. Salamanca 1998</w:t>
      </w:r>
    </w:p>
  </w:footnote>
  <w:footnote w:id="3">
    <w:p w14:paraId="58719F7B" w14:textId="49547E23" w:rsidR="00E177C2" w:rsidRPr="00E177C2" w:rsidRDefault="00E177C2">
      <w:pPr>
        <w:pStyle w:val="Textonotapie"/>
        <w:rPr>
          <w:lang w:val="es-ES"/>
        </w:rPr>
      </w:pPr>
      <w:r>
        <w:rPr>
          <w:rStyle w:val="Refdenotaalpie"/>
        </w:rPr>
        <w:footnoteRef/>
      </w:r>
      <w:r>
        <w:t xml:space="preserve"> </w:t>
      </w:r>
      <w:r>
        <w:rPr>
          <w:lang w:val="es-ES"/>
        </w:rPr>
        <w:t xml:space="preserve">Cfr. </w:t>
      </w:r>
      <w:r w:rsidRPr="00E177C2">
        <w:rPr>
          <w:smallCaps/>
          <w:lang w:val="es-ES"/>
        </w:rPr>
        <w:t>Juan de la Cruz</w:t>
      </w:r>
      <w:r>
        <w:rPr>
          <w:lang w:val="es-ES"/>
        </w:rPr>
        <w:t xml:space="preserve">, </w:t>
      </w:r>
      <w:r>
        <w:rPr>
          <w:i/>
          <w:iCs/>
          <w:lang w:val="es-ES"/>
        </w:rPr>
        <w:t xml:space="preserve">La noche oscura del alma, </w:t>
      </w:r>
      <w:r w:rsidRPr="00E177C2">
        <w:rPr>
          <w:i/>
          <w:iCs/>
          <w:lang w:val="es-ES"/>
        </w:rPr>
        <w:t>2N 19, 2; 13, 6-7</w:t>
      </w:r>
    </w:p>
  </w:footnote>
  <w:footnote w:id="4">
    <w:p w14:paraId="1CAC53AD" w14:textId="0FF7C135" w:rsidR="00D642D4" w:rsidRPr="00D642D4" w:rsidRDefault="00D642D4">
      <w:pPr>
        <w:pStyle w:val="Textonotapie"/>
        <w:rPr>
          <w:i/>
          <w:iCs/>
          <w:lang w:val="es-ES"/>
        </w:rPr>
      </w:pPr>
      <w:r>
        <w:rPr>
          <w:rStyle w:val="Refdenotaalpie"/>
        </w:rPr>
        <w:footnoteRef/>
      </w:r>
      <w:r>
        <w:t xml:space="preserve"> </w:t>
      </w:r>
      <w:r w:rsidRPr="00D642D4">
        <w:rPr>
          <w:smallCaps/>
          <w:lang w:val="es-ES"/>
        </w:rPr>
        <w:t>Juan de la Cruz</w:t>
      </w:r>
      <w:r>
        <w:rPr>
          <w:lang w:val="es-ES"/>
        </w:rPr>
        <w:t xml:space="preserve">. </w:t>
      </w:r>
      <w:r w:rsidRPr="00D642D4">
        <w:rPr>
          <w:i/>
          <w:iCs/>
          <w:lang w:val="es-ES"/>
        </w:rPr>
        <w:t>Cántico Espiritual, 10,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3">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17329"/>
    <w:rsid w:val="00026415"/>
    <w:rsid w:val="00026EC8"/>
    <w:rsid w:val="0003169D"/>
    <w:rsid w:val="00032F77"/>
    <w:rsid w:val="00041A64"/>
    <w:rsid w:val="0004712A"/>
    <w:rsid w:val="00053328"/>
    <w:rsid w:val="00057638"/>
    <w:rsid w:val="000579A7"/>
    <w:rsid w:val="00062BB2"/>
    <w:rsid w:val="00067937"/>
    <w:rsid w:val="000853BA"/>
    <w:rsid w:val="00087F5A"/>
    <w:rsid w:val="00097BF4"/>
    <w:rsid w:val="000A0085"/>
    <w:rsid w:val="000B3A39"/>
    <w:rsid w:val="000C483C"/>
    <w:rsid w:val="000D301F"/>
    <w:rsid w:val="000D3C76"/>
    <w:rsid w:val="000D5809"/>
    <w:rsid w:val="000E4D53"/>
    <w:rsid w:val="000E6422"/>
    <w:rsid w:val="000E7667"/>
    <w:rsid w:val="000F244F"/>
    <w:rsid w:val="000F3864"/>
    <w:rsid w:val="00114D93"/>
    <w:rsid w:val="00121A59"/>
    <w:rsid w:val="0012285C"/>
    <w:rsid w:val="00123CC8"/>
    <w:rsid w:val="00130BFD"/>
    <w:rsid w:val="00134787"/>
    <w:rsid w:val="001467C6"/>
    <w:rsid w:val="00154D05"/>
    <w:rsid w:val="00156608"/>
    <w:rsid w:val="001572E3"/>
    <w:rsid w:val="00160176"/>
    <w:rsid w:val="00160C82"/>
    <w:rsid w:val="00162F78"/>
    <w:rsid w:val="00164CAD"/>
    <w:rsid w:val="00172984"/>
    <w:rsid w:val="001739B9"/>
    <w:rsid w:val="00173A7D"/>
    <w:rsid w:val="00186C38"/>
    <w:rsid w:val="00186C9A"/>
    <w:rsid w:val="00195145"/>
    <w:rsid w:val="001A1FA9"/>
    <w:rsid w:val="001A6FA2"/>
    <w:rsid w:val="001B0DE3"/>
    <w:rsid w:val="001B29C3"/>
    <w:rsid w:val="001B4B98"/>
    <w:rsid w:val="001B7EE8"/>
    <w:rsid w:val="001C2AA0"/>
    <w:rsid w:val="001C38A2"/>
    <w:rsid w:val="001C6C3A"/>
    <w:rsid w:val="001D1E66"/>
    <w:rsid w:val="001D2840"/>
    <w:rsid w:val="001D29D1"/>
    <w:rsid w:val="001D2BB3"/>
    <w:rsid w:val="001D5B49"/>
    <w:rsid w:val="001D71EA"/>
    <w:rsid w:val="001E0D67"/>
    <w:rsid w:val="001F1FAE"/>
    <w:rsid w:val="001F4CFC"/>
    <w:rsid w:val="0020353E"/>
    <w:rsid w:val="00205A1D"/>
    <w:rsid w:val="0022039B"/>
    <w:rsid w:val="0022254F"/>
    <w:rsid w:val="00222A81"/>
    <w:rsid w:val="0023015F"/>
    <w:rsid w:val="002331F9"/>
    <w:rsid w:val="00234D04"/>
    <w:rsid w:val="00237218"/>
    <w:rsid w:val="0024053F"/>
    <w:rsid w:val="0024070C"/>
    <w:rsid w:val="00240DAB"/>
    <w:rsid w:val="00243347"/>
    <w:rsid w:val="002437F8"/>
    <w:rsid w:val="0024471E"/>
    <w:rsid w:val="00254638"/>
    <w:rsid w:val="002560F8"/>
    <w:rsid w:val="00256748"/>
    <w:rsid w:val="002570EF"/>
    <w:rsid w:val="00270339"/>
    <w:rsid w:val="00275BF1"/>
    <w:rsid w:val="00277DE4"/>
    <w:rsid w:val="0028021F"/>
    <w:rsid w:val="002951C5"/>
    <w:rsid w:val="002A0A6C"/>
    <w:rsid w:val="002A4D13"/>
    <w:rsid w:val="002B139D"/>
    <w:rsid w:val="002B42A4"/>
    <w:rsid w:val="002C0587"/>
    <w:rsid w:val="002C5A08"/>
    <w:rsid w:val="002D0F07"/>
    <w:rsid w:val="002E12A9"/>
    <w:rsid w:val="002E3721"/>
    <w:rsid w:val="002F06D0"/>
    <w:rsid w:val="002F1158"/>
    <w:rsid w:val="0033083B"/>
    <w:rsid w:val="003328A7"/>
    <w:rsid w:val="00335418"/>
    <w:rsid w:val="00337EB0"/>
    <w:rsid w:val="00342F1D"/>
    <w:rsid w:val="003458F0"/>
    <w:rsid w:val="0036260D"/>
    <w:rsid w:val="00376961"/>
    <w:rsid w:val="00381E07"/>
    <w:rsid w:val="003829B7"/>
    <w:rsid w:val="00383D28"/>
    <w:rsid w:val="003841DE"/>
    <w:rsid w:val="00396BBD"/>
    <w:rsid w:val="003A1B52"/>
    <w:rsid w:val="003A5DE0"/>
    <w:rsid w:val="003B258B"/>
    <w:rsid w:val="003B34FC"/>
    <w:rsid w:val="003B6CB5"/>
    <w:rsid w:val="003C05F2"/>
    <w:rsid w:val="003C5F38"/>
    <w:rsid w:val="003F2830"/>
    <w:rsid w:val="0041504D"/>
    <w:rsid w:val="004174D1"/>
    <w:rsid w:val="00422B49"/>
    <w:rsid w:val="00431988"/>
    <w:rsid w:val="004362B2"/>
    <w:rsid w:val="004363F3"/>
    <w:rsid w:val="0044140D"/>
    <w:rsid w:val="004459E1"/>
    <w:rsid w:val="00457A19"/>
    <w:rsid w:val="00457EFA"/>
    <w:rsid w:val="00460AC3"/>
    <w:rsid w:val="0046300D"/>
    <w:rsid w:val="0046469D"/>
    <w:rsid w:val="00467D7C"/>
    <w:rsid w:val="00470DD6"/>
    <w:rsid w:val="00471600"/>
    <w:rsid w:val="00474FFC"/>
    <w:rsid w:val="0047722B"/>
    <w:rsid w:val="00480FDD"/>
    <w:rsid w:val="004859EC"/>
    <w:rsid w:val="004B0B97"/>
    <w:rsid w:val="004C2A8D"/>
    <w:rsid w:val="004C4B80"/>
    <w:rsid w:val="004D164B"/>
    <w:rsid w:val="004E2014"/>
    <w:rsid w:val="004E546A"/>
    <w:rsid w:val="004F5E7F"/>
    <w:rsid w:val="004F71FB"/>
    <w:rsid w:val="004F7468"/>
    <w:rsid w:val="005015A0"/>
    <w:rsid w:val="00504B4B"/>
    <w:rsid w:val="00505239"/>
    <w:rsid w:val="00505A23"/>
    <w:rsid w:val="00507438"/>
    <w:rsid w:val="0051304D"/>
    <w:rsid w:val="0051397B"/>
    <w:rsid w:val="005142BD"/>
    <w:rsid w:val="005227CC"/>
    <w:rsid w:val="005361FC"/>
    <w:rsid w:val="00540CAE"/>
    <w:rsid w:val="00562688"/>
    <w:rsid w:val="00562D60"/>
    <w:rsid w:val="005656F0"/>
    <w:rsid w:val="00572859"/>
    <w:rsid w:val="00576052"/>
    <w:rsid w:val="005771E9"/>
    <w:rsid w:val="00581810"/>
    <w:rsid w:val="00584738"/>
    <w:rsid w:val="005922FE"/>
    <w:rsid w:val="0059639D"/>
    <w:rsid w:val="005A0323"/>
    <w:rsid w:val="005A214E"/>
    <w:rsid w:val="005A45AA"/>
    <w:rsid w:val="005A7080"/>
    <w:rsid w:val="005B0FED"/>
    <w:rsid w:val="005B26D6"/>
    <w:rsid w:val="005B2A43"/>
    <w:rsid w:val="005B3735"/>
    <w:rsid w:val="005B6833"/>
    <w:rsid w:val="005C137E"/>
    <w:rsid w:val="005C4E44"/>
    <w:rsid w:val="005C5C17"/>
    <w:rsid w:val="005C79AC"/>
    <w:rsid w:val="005E71D4"/>
    <w:rsid w:val="005F4422"/>
    <w:rsid w:val="005F5FA3"/>
    <w:rsid w:val="00600AAC"/>
    <w:rsid w:val="00602B43"/>
    <w:rsid w:val="0060353F"/>
    <w:rsid w:val="00603FC9"/>
    <w:rsid w:val="006061E0"/>
    <w:rsid w:val="00612ECF"/>
    <w:rsid w:val="0061505D"/>
    <w:rsid w:val="00615F20"/>
    <w:rsid w:val="00625B1A"/>
    <w:rsid w:val="00630C0D"/>
    <w:rsid w:val="00631A5D"/>
    <w:rsid w:val="006465D0"/>
    <w:rsid w:val="00647CB4"/>
    <w:rsid w:val="00654183"/>
    <w:rsid w:val="006763C1"/>
    <w:rsid w:val="00677A97"/>
    <w:rsid w:val="00680E7E"/>
    <w:rsid w:val="00683CB2"/>
    <w:rsid w:val="00683EE7"/>
    <w:rsid w:val="00684AF2"/>
    <w:rsid w:val="00687026"/>
    <w:rsid w:val="0069060F"/>
    <w:rsid w:val="0069061C"/>
    <w:rsid w:val="006A0ED3"/>
    <w:rsid w:val="006A31D4"/>
    <w:rsid w:val="006A4885"/>
    <w:rsid w:val="006A6579"/>
    <w:rsid w:val="006C2A81"/>
    <w:rsid w:val="006C3713"/>
    <w:rsid w:val="006D01E4"/>
    <w:rsid w:val="006D0E25"/>
    <w:rsid w:val="006D46C9"/>
    <w:rsid w:val="006D55B0"/>
    <w:rsid w:val="006E43E8"/>
    <w:rsid w:val="006E71A7"/>
    <w:rsid w:val="006F0DD0"/>
    <w:rsid w:val="006F1B4B"/>
    <w:rsid w:val="006F671F"/>
    <w:rsid w:val="00703268"/>
    <w:rsid w:val="00720327"/>
    <w:rsid w:val="0072146A"/>
    <w:rsid w:val="00724122"/>
    <w:rsid w:val="00725942"/>
    <w:rsid w:val="0073029E"/>
    <w:rsid w:val="007358EF"/>
    <w:rsid w:val="007401F7"/>
    <w:rsid w:val="00740AD2"/>
    <w:rsid w:val="00745F8A"/>
    <w:rsid w:val="00746C3F"/>
    <w:rsid w:val="00755263"/>
    <w:rsid w:val="007564C3"/>
    <w:rsid w:val="007639C6"/>
    <w:rsid w:val="00763F66"/>
    <w:rsid w:val="00765DD1"/>
    <w:rsid w:val="007678F3"/>
    <w:rsid w:val="00771CC0"/>
    <w:rsid w:val="007806A4"/>
    <w:rsid w:val="007848A6"/>
    <w:rsid w:val="00790D0E"/>
    <w:rsid w:val="007917E6"/>
    <w:rsid w:val="007A6477"/>
    <w:rsid w:val="007B5F38"/>
    <w:rsid w:val="007B6EC4"/>
    <w:rsid w:val="007C0ACE"/>
    <w:rsid w:val="007D09DC"/>
    <w:rsid w:val="007D62F1"/>
    <w:rsid w:val="007E0B79"/>
    <w:rsid w:val="007E1F5E"/>
    <w:rsid w:val="007E3CBD"/>
    <w:rsid w:val="00811D6C"/>
    <w:rsid w:val="00831888"/>
    <w:rsid w:val="008337D6"/>
    <w:rsid w:val="008340F1"/>
    <w:rsid w:val="00834D0B"/>
    <w:rsid w:val="00841D0B"/>
    <w:rsid w:val="008546E7"/>
    <w:rsid w:val="0085546A"/>
    <w:rsid w:val="008616C8"/>
    <w:rsid w:val="00863843"/>
    <w:rsid w:val="0086779A"/>
    <w:rsid w:val="00870473"/>
    <w:rsid w:val="008713E0"/>
    <w:rsid w:val="00872050"/>
    <w:rsid w:val="0087747F"/>
    <w:rsid w:val="008821AA"/>
    <w:rsid w:val="0088266F"/>
    <w:rsid w:val="00883CCD"/>
    <w:rsid w:val="00890C84"/>
    <w:rsid w:val="00893DE1"/>
    <w:rsid w:val="00895CE6"/>
    <w:rsid w:val="00897FD0"/>
    <w:rsid w:val="008A1497"/>
    <w:rsid w:val="008A5E64"/>
    <w:rsid w:val="008A6EB6"/>
    <w:rsid w:val="008C7606"/>
    <w:rsid w:val="008D0277"/>
    <w:rsid w:val="008D0FD8"/>
    <w:rsid w:val="008E089E"/>
    <w:rsid w:val="008E2B64"/>
    <w:rsid w:val="008E3407"/>
    <w:rsid w:val="008E493E"/>
    <w:rsid w:val="008E7881"/>
    <w:rsid w:val="008F7C79"/>
    <w:rsid w:val="0090183B"/>
    <w:rsid w:val="00901D74"/>
    <w:rsid w:val="00902E3A"/>
    <w:rsid w:val="009035B1"/>
    <w:rsid w:val="0090623C"/>
    <w:rsid w:val="00926E37"/>
    <w:rsid w:val="00933052"/>
    <w:rsid w:val="0094486E"/>
    <w:rsid w:val="0094777C"/>
    <w:rsid w:val="00960DE7"/>
    <w:rsid w:val="0096179F"/>
    <w:rsid w:val="00963416"/>
    <w:rsid w:val="0097157C"/>
    <w:rsid w:val="00977FE1"/>
    <w:rsid w:val="00981F60"/>
    <w:rsid w:val="00986EA1"/>
    <w:rsid w:val="00991912"/>
    <w:rsid w:val="009A1ABF"/>
    <w:rsid w:val="009A3426"/>
    <w:rsid w:val="009B1514"/>
    <w:rsid w:val="009C140F"/>
    <w:rsid w:val="009D7B15"/>
    <w:rsid w:val="009E173C"/>
    <w:rsid w:val="009E3B73"/>
    <w:rsid w:val="00A0051C"/>
    <w:rsid w:val="00A0116F"/>
    <w:rsid w:val="00A051A6"/>
    <w:rsid w:val="00A16990"/>
    <w:rsid w:val="00A2130A"/>
    <w:rsid w:val="00A365BB"/>
    <w:rsid w:val="00A37152"/>
    <w:rsid w:val="00A41FD9"/>
    <w:rsid w:val="00A4330F"/>
    <w:rsid w:val="00A46676"/>
    <w:rsid w:val="00A54F38"/>
    <w:rsid w:val="00A55A96"/>
    <w:rsid w:val="00A60CC4"/>
    <w:rsid w:val="00A629AE"/>
    <w:rsid w:val="00A64C69"/>
    <w:rsid w:val="00A6731D"/>
    <w:rsid w:val="00A71419"/>
    <w:rsid w:val="00A77A98"/>
    <w:rsid w:val="00A87345"/>
    <w:rsid w:val="00A9414A"/>
    <w:rsid w:val="00AA7C0F"/>
    <w:rsid w:val="00AD6E55"/>
    <w:rsid w:val="00AD7041"/>
    <w:rsid w:val="00AD7D02"/>
    <w:rsid w:val="00AE094A"/>
    <w:rsid w:val="00AF1009"/>
    <w:rsid w:val="00AF7439"/>
    <w:rsid w:val="00AF7A1E"/>
    <w:rsid w:val="00AF7E92"/>
    <w:rsid w:val="00B00008"/>
    <w:rsid w:val="00B03D32"/>
    <w:rsid w:val="00B04C94"/>
    <w:rsid w:val="00B0587A"/>
    <w:rsid w:val="00B13410"/>
    <w:rsid w:val="00B1673A"/>
    <w:rsid w:val="00B226FC"/>
    <w:rsid w:val="00B35419"/>
    <w:rsid w:val="00B41F33"/>
    <w:rsid w:val="00B47188"/>
    <w:rsid w:val="00B64327"/>
    <w:rsid w:val="00B6684E"/>
    <w:rsid w:val="00B7795B"/>
    <w:rsid w:val="00B9696C"/>
    <w:rsid w:val="00BA7255"/>
    <w:rsid w:val="00BB6443"/>
    <w:rsid w:val="00BC7B47"/>
    <w:rsid w:val="00BD3769"/>
    <w:rsid w:val="00BE493B"/>
    <w:rsid w:val="00BE4DC4"/>
    <w:rsid w:val="00BE7730"/>
    <w:rsid w:val="00BF0DD9"/>
    <w:rsid w:val="00BF4C4B"/>
    <w:rsid w:val="00C02AF4"/>
    <w:rsid w:val="00C04D77"/>
    <w:rsid w:val="00C050AA"/>
    <w:rsid w:val="00C062D5"/>
    <w:rsid w:val="00C104A0"/>
    <w:rsid w:val="00C16157"/>
    <w:rsid w:val="00C30925"/>
    <w:rsid w:val="00C4363C"/>
    <w:rsid w:val="00C54AD2"/>
    <w:rsid w:val="00C5532D"/>
    <w:rsid w:val="00C614C6"/>
    <w:rsid w:val="00C627A0"/>
    <w:rsid w:val="00C67F03"/>
    <w:rsid w:val="00C814E6"/>
    <w:rsid w:val="00C81E76"/>
    <w:rsid w:val="00C85AC8"/>
    <w:rsid w:val="00C93F1D"/>
    <w:rsid w:val="00CA1C48"/>
    <w:rsid w:val="00CA2BFF"/>
    <w:rsid w:val="00CA39DD"/>
    <w:rsid w:val="00CB0B01"/>
    <w:rsid w:val="00CB6AC2"/>
    <w:rsid w:val="00CB7CF3"/>
    <w:rsid w:val="00CC5583"/>
    <w:rsid w:val="00CD1F3D"/>
    <w:rsid w:val="00CD4734"/>
    <w:rsid w:val="00CE2746"/>
    <w:rsid w:val="00CE47B7"/>
    <w:rsid w:val="00CE76A8"/>
    <w:rsid w:val="00CF0736"/>
    <w:rsid w:val="00D0051A"/>
    <w:rsid w:val="00D0509A"/>
    <w:rsid w:val="00D07A18"/>
    <w:rsid w:val="00D07B70"/>
    <w:rsid w:val="00D10568"/>
    <w:rsid w:val="00D30907"/>
    <w:rsid w:val="00D30DC2"/>
    <w:rsid w:val="00D3496C"/>
    <w:rsid w:val="00D42AE6"/>
    <w:rsid w:val="00D472A1"/>
    <w:rsid w:val="00D57201"/>
    <w:rsid w:val="00D642D4"/>
    <w:rsid w:val="00D673DA"/>
    <w:rsid w:val="00D82E62"/>
    <w:rsid w:val="00D9484E"/>
    <w:rsid w:val="00DA16EB"/>
    <w:rsid w:val="00DA7804"/>
    <w:rsid w:val="00DB7F3B"/>
    <w:rsid w:val="00DC1202"/>
    <w:rsid w:val="00DE637A"/>
    <w:rsid w:val="00DF09C0"/>
    <w:rsid w:val="00DF2BFA"/>
    <w:rsid w:val="00DF5DF6"/>
    <w:rsid w:val="00E02DB0"/>
    <w:rsid w:val="00E059AC"/>
    <w:rsid w:val="00E12A63"/>
    <w:rsid w:val="00E177C2"/>
    <w:rsid w:val="00E26F8D"/>
    <w:rsid w:val="00E27CCD"/>
    <w:rsid w:val="00E34C52"/>
    <w:rsid w:val="00E469A0"/>
    <w:rsid w:val="00E5183B"/>
    <w:rsid w:val="00E607DC"/>
    <w:rsid w:val="00E62318"/>
    <w:rsid w:val="00E66252"/>
    <w:rsid w:val="00E7179D"/>
    <w:rsid w:val="00E725EF"/>
    <w:rsid w:val="00E73AD6"/>
    <w:rsid w:val="00E801E7"/>
    <w:rsid w:val="00E83FD8"/>
    <w:rsid w:val="00E96E9F"/>
    <w:rsid w:val="00EB063B"/>
    <w:rsid w:val="00EB2AA7"/>
    <w:rsid w:val="00EB6ECC"/>
    <w:rsid w:val="00EC2F2E"/>
    <w:rsid w:val="00ED075E"/>
    <w:rsid w:val="00ED147C"/>
    <w:rsid w:val="00ED1DF5"/>
    <w:rsid w:val="00EE1727"/>
    <w:rsid w:val="00EE1E8E"/>
    <w:rsid w:val="00EE2977"/>
    <w:rsid w:val="00EE4518"/>
    <w:rsid w:val="00EF117B"/>
    <w:rsid w:val="00EF1941"/>
    <w:rsid w:val="00EF60A6"/>
    <w:rsid w:val="00EF7814"/>
    <w:rsid w:val="00EF7CF7"/>
    <w:rsid w:val="00F004C3"/>
    <w:rsid w:val="00F00C75"/>
    <w:rsid w:val="00F01EFE"/>
    <w:rsid w:val="00F0491D"/>
    <w:rsid w:val="00F14EBE"/>
    <w:rsid w:val="00F3110D"/>
    <w:rsid w:val="00F452C3"/>
    <w:rsid w:val="00F520F0"/>
    <w:rsid w:val="00F561A6"/>
    <w:rsid w:val="00F612E9"/>
    <w:rsid w:val="00F77839"/>
    <w:rsid w:val="00F81CAB"/>
    <w:rsid w:val="00F81FA9"/>
    <w:rsid w:val="00F84070"/>
    <w:rsid w:val="00F871DC"/>
    <w:rsid w:val="00F96E47"/>
    <w:rsid w:val="00F97C94"/>
    <w:rsid w:val="00FA2935"/>
    <w:rsid w:val="00FA76B2"/>
    <w:rsid w:val="00FB1053"/>
    <w:rsid w:val="00FB25E5"/>
    <w:rsid w:val="00FC30CA"/>
    <w:rsid w:val="00FC55BB"/>
    <w:rsid w:val="00FC6A56"/>
    <w:rsid w:val="00FD1E4B"/>
    <w:rsid w:val="00FD3800"/>
    <w:rsid w:val="00FE27E6"/>
    <w:rsid w:val="00FF1187"/>
    <w:rsid w:val="00FF36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6F671F"/>
    <w:rPr>
      <w:sz w:val="20"/>
      <w:szCs w:val="20"/>
      <w:lang w:val="es-MX"/>
    </w:rPr>
  </w:style>
  <w:style w:type="character" w:customStyle="1" w:styleId="TextonotapieCar">
    <w:name w:val="Texto nota pie Car"/>
    <w:basedOn w:val="Fuentedeprrafopredeter"/>
    <w:link w:val="Textonotapie"/>
    <w:uiPriority w:val="99"/>
    <w:rsid w:val="006F671F"/>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6F671F"/>
    <w:rPr>
      <w:sz w:val="20"/>
      <w:szCs w:val="20"/>
      <w:lang w:val="es-MX"/>
    </w:rPr>
  </w:style>
  <w:style w:type="character" w:customStyle="1" w:styleId="TextonotapieCar">
    <w:name w:val="Texto nota pie Car"/>
    <w:basedOn w:val="Fuentedeprrafopredeter"/>
    <w:link w:val="Textonotapie"/>
    <w:uiPriority w:val="99"/>
    <w:rsid w:val="006F671F"/>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8D08-BD6A-4F9D-B708-33F4D13E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1145</Words>
  <Characters>6299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3</cp:revision>
  <cp:lastPrinted>2021-07-22T02:16:00Z</cp:lastPrinted>
  <dcterms:created xsi:type="dcterms:W3CDTF">2021-07-22T02:15:00Z</dcterms:created>
  <dcterms:modified xsi:type="dcterms:W3CDTF">2021-07-22T02:37:00Z</dcterms:modified>
</cp:coreProperties>
</file>