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962" w:rsidRPr="003C3962" w:rsidRDefault="00817813" w:rsidP="00061D4D">
      <w:pPr>
        <w:pStyle w:val="Sinespaciado"/>
        <w:ind w:left="0" w:firstLine="0"/>
        <w:jc w:val="center"/>
        <w:rPr>
          <w:b/>
          <w:sz w:val="24"/>
          <w:szCs w:val="24"/>
        </w:rPr>
      </w:pPr>
      <w:r w:rsidRPr="002140DA">
        <w:rPr>
          <w:b/>
          <w:noProof/>
          <w:sz w:val="20"/>
          <w:szCs w:val="20"/>
          <w:lang w:eastAsia="es-MX" w:bidi="he-IL"/>
        </w:rPr>
        <w:drawing>
          <wp:anchor distT="0" distB="0" distL="114300" distR="114300" simplePos="0" relativeHeight="251659264" behindDoc="1" locked="0" layoutInCell="1" allowOverlap="1" wp14:anchorId="0D4991BA" wp14:editId="5A6840DE">
            <wp:simplePos x="0" y="0"/>
            <wp:positionH relativeFrom="column">
              <wp:posOffset>17780</wp:posOffset>
            </wp:positionH>
            <wp:positionV relativeFrom="paragraph">
              <wp:posOffset>447155</wp:posOffset>
            </wp:positionV>
            <wp:extent cx="719455" cy="708660"/>
            <wp:effectExtent l="0" t="0" r="4445" b="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a Conchita Logo sin texto (fondo transparente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08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04C2">
        <w:rPr>
          <w:b/>
          <w:sz w:val="24"/>
          <w:szCs w:val="24"/>
        </w:rPr>
        <w:t>Sábado</w:t>
      </w:r>
      <w:r w:rsidR="00D4535B">
        <w:rPr>
          <w:b/>
          <w:sz w:val="24"/>
          <w:szCs w:val="24"/>
        </w:rPr>
        <w:t xml:space="preserve"> XVI</w:t>
      </w:r>
      <w:r w:rsidR="00061D4D">
        <w:rPr>
          <w:b/>
          <w:sz w:val="24"/>
          <w:szCs w:val="24"/>
        </w:rPr>
        <w:t xml:space="preserve"> del TO</w:t>
      </w:r>
      <w:r w:rsidR="003373D8">
        <w:rPr>
          <w:b/>
          <w:sz w:val="24"/>
          <w:szCs w:val="24"/>
        </w:rPr>
        <w:br/>
        <w:t>Ciclo B</w:t>
      </w:r>
      <w:r w:rsidR="00061D4D">
        <w:rPr>
          <w:b/>
          <w:sz w:val="24"/>
          <w:szCs w:val="24"/>
        </w:rPr>
        <w:br/>
      </w:r>
    </w:p>
    <w:p w:rsidR="003C3962" w:rsidRPr="003C3962" w:rsidRDefault="00506529" w:rsidP="009078DD">
      <w:pPr>
        <w:pStyle w:val="Sinespaciado"/>
        <w:tabs>
          <w:tab w:val="left" w:pos="1929"/>
          <w:tab w:val="right" w:pos="8838"/>
        </w:tabs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35B69">
        <w:rPr>
          <w:sz w:val="24"/>
          <w:szCs w:val="24"/>
        </w:rPr>
        <w:t>2</w:t>
      </w:r>
      <w:r w:rsidR="009078DD">
        <w:rPr>
          <w:sz w:val="24"/>
          <w:szCs w:val="24"/>
        </w:rPr>
        <w:t>4</w:t>
      </w:r>
      <w:r w:rsidR="003C3962" w:rsidRPr="003C3962">
        <w:rPr>
          <w:sz w:val="24"/>
          <w:szCs w:val="24"/>
        </w:rPr>
        <w:t xml:space="preserve"> de j</w:t>
      </w:r>
      <w:r w:rsidR="003249B5">
        <w:rPr>
          <w:sz w:val="24"/>
          <w:szCs w:val="24"/>
        </w:rPr>
        <w:t>ulio</w:t>
      </w:r>
      <w:r w:rsidR="003C3962" w:rsidRPr="003C3962">
        <w:rPr>
          <w:sz w:val="24"/>
          <w:szCs w:val="24"/>
        </w:rPr>
        <w:t xml:space="preserve"> de 20</w:t>
      </w:r>
      <w:r w:rsidR="009078DD">
        <w:rPr>
          <w:sz w:val="24"/>
          <w:szCs w:val="24"/>
        </w:rPr>
        <w:t>21</w:t>
      </w:r>
    </w:p>
    <w:p w:rsidR="003C3962" w:rsidRPr="003C3962" w:rsidRDefault="009078DD" w:rsidP="003C3962">
      <w:pPr>
        <w:pStyle w:val="Sinespaciado"/>
        <w:jc w:val="right"/>
        <w:rPr>
          <w:sz w:val="20"/>
          <w:szCs w:val="20"/>
        </w:rPr>
      </w:pPr>
      <w:r>
        <w:rPr>
          <w:sz w:val="20"/>
          <w:szCs w:val="20"/>
        </w:rPr>
        <w:t>Ex. 24, 3-8</w:t>
      </w:r>
    </w:p>
    <w:p w:rsidR="003C3962" w:rsidRDefault="007017C4" w:rsidP="009078DD">
      <w:pPr>
        <w:pStyle w:val="Sinespaciad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Sal </w:t>
      </w:r>
      <w:r w:rsidR="009078DD">
        <w:rPr>
          <w:sz w:val="20"/>
          <w:szCs w:val="20"/>
        </w:rPr>
        <w:t>49</w:t>
      </w:r>
      <w:r w:rsidR="000B7F7C">
        <w:rPr>
          <w:sz w:val="20"/>
          <w:szCs w:val="20"/>
        </w:rPr>
        <w:br/>
      </w:r>
      <w:bookmarkStart w:id="0" w:name="_GoBack"/>
      <w:bookmarkEnd w:id="0"/>
      <w:r w:rsidR="000B7F7C">
        <w:rPr>
          <w:sz w:val="20"/>
          <w:szCs w:val="20"/>
        </w:rPr>
        <w:t>M</w:t>
      </w:r>
      <w:r w:rsidR="00E25275">
        <w:rPr>
          <w:sz w:val="20"/>
          <w:szCs w:val="20"/>
        </w:rPr>
        <w:t>t</w:t>
      </w:r>
      <w:r w:rsidR="000B7F7C">
        <w:rPr>
          <w:sz w:val="20"/>
          <w:szCs w:val="20"/>
        </w:rPr>
        <w:t xml:space="preserve"> </w:t>
      </w:r>
      <w:r w:rsidR="00506529">
        <w:rPr>
          <w:sz w:val="20"/>
          <w:szCs w:val="20"/>
        </w:rPr>
        <w:t xml:space="preserve">13, </w:t>
      </w:r>
      <w:r w:rsidR="009F04C2">
        <w:rPr>
          <w:sz w:val="20"/>
          <w:szCs w:val="20"/>
        </w:rPr>
        <w:t>24-30</w:t>
      </w:r>
    </w:p>
    <w:p w:rsidR="008D4F62" w:rsidRPr="008D4F62" w:rsidRDefault="008D4F62" w:rsidP="003C3962">
      <w:pPr>
        <w:pStyle w:val="Sinespaciado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P. Eduardo Suanzes, msps</w:t>
      </w:r>
    </w:p>
    <w:p w:rsidR="00BE183C" w:rsidRDefault="00BE183C" w:rsidP="00BE183C">
      <w:pPr>
        <w:pStyle w:val="Sinespaciado"/>
        <w:ind w:left="0" w:firstLine="0"/>
        <w:rPr>
          <w:sz w:val="24"/>
          <w:szCs w:val="24"/>
        </w:rPr>
      </w:pPr>
    </w:p>
    <w:p w:rsidR="001753FD" w:rsidRDefault="00C576D5" w:rsidP="00BE183C">
      <w:pPr>
        <w:pStyle w:val="Sinespaciado"/>
        <w:ind w:left="0" w:firstLine="0"/>
        <w:rPr>
          <w:sz w:val="24"/>
          <w:szCs w:val="24"/>
        </w:rPr>
      </w:pPr>
      <w:r w:rsidRPr="00C576D5">
        <w:rPr>
          <w:sz w:val="24"/>
          <w:szCs w:val="24"/>
        </w:rPr>
        <w:t>La imagen de la cizaña en el sembrado se ha hecho proverbial en nuestra lengua, hasta el punto de que la parábola evangélica nos resulta trasparente</w:t>
      </w:r>
      <w:r w:rsidR="00A21EFC">
        <w:rPr>
          <w:sz w:val="24"/>
          <w:szCs w:val="24"/>
        </w:rPr>
        <w:t>: se entiende perfectamente.</w:t>
      </w:r>
      <w:r w:rsidRPr="00C576D5">
        <w:rPr>
          <w:sz w:val="24"/>
          <w:szCs w:val="24"/>
        </w:rPr>
        <w:t xml:space="preserve"> Dos cosas no se han hecho proverbiales y hay que subrayarlas</w:t>
      </w:r>
      <w:r w:rsidR="00A21EFC">
        <w:rPr>
          <w:sz w:val="24"/>
          <w:szCs w:val="24"/>
        </w:rPr>
        <w:t xml:space="preserve"> y que parece que no tomamos muy en cuenta: a)</w:t>
      </w:r>
      <w:r w:rsidRPr="00C576D5">
        <w:rPr>
          <w:sz w:val="24"/>
          <w:szCs w:val="24"/>
        </w:rPr>
        <w:t xml:space="preserve"> Que hay poderes empeñados en malograr la buena cosecha</w:t>
      </w:r>
      <w:r w:rsidR="00A21EFC">
        <w:rPr>
          <w:sz w:val="24"/>
          <w:szCs w:val="24"/>
        </w:rPr>
        <w:t xml:space="preserve"> </w:t>
      </w:r>
      <w:r w:rsidRPr="00C576D5">
        <w:rPr>
          <w:sz w:val="24"/>
          <w:szCs w:val="24"/>
        </w:rPr>
        <w:t xml:space="preserve">que se aprovechan de momentos </w:t>
      </w:r>
      <w:r>
        <w:rPr>
          <w:sz w:val="24"/>
          <w:szCs w:val="24"/>
        </w:rPr>
        <w:t>de descuido o descanso</w:t>
      </w:r>
      <w:r w:rsidR="00A21EFC">
        <w:rPr>
          <w:sz w:val="24"/>
          <w:szCs w:val="24"/>
        </w:rPr>
        <w:t>; y b)</w:t>
      </w:r>
      <w:r w:rsidR="00A21EFC" w:rsidRPr="00C576D5">
        <w:rPr>
          <w:sz w:val="24"/>
          <w:szCs w:val="24"/>
        </w:rPr>
        <w:t xml:space="preserve"> </w:t>
      </w:r>
      <w:r w:rsidRPr="00C576D5">
        <w:rPr>
          <w:sz w:val="24"/>
          <w:szCs w:val="24"/>
        </w:rPr>
        <w:t xml:space="preserve"> Que hay que contar con la cizaña con paciencia y lucidez</w:t>
      </w:r>
      <w:r>
        <w:rPr>
          <w:rStyle w:val="Refdenotaalpie"/>
          <w:sz w:val="24"/>
          <w:szCs w:val="24"/>
        </w:rPr>
        <w:footnoteReference w:id="1"/>
      </w:r>
      <w:r>
        <w:rPr>
          <w:sz w:val="24"/>
          <w:szCs w:val="24"/>
        </w:rPr>
        <w:t>.</w:t>
      </w:r>
    </w:p>
    <w:p w:rsidR="009D7BA7" w:rsidRDefault="009D7BA7" w:rsidP="00A21EFC">
      <w:pPr>
        <w:pStyle w:val="Sinespaciado"/>
        <w:ind w:left="0" w:firstLine="0"/>
        <w:rPr>
          <w:sz w:val="24"/>
          <w:szCs w:val="24"/>
        </w:rPr>
      </w:pPr>
    </w:p>
    <w:p w:rsidR="00A21EFC" w:rsidRDefault="008C14A7" w:rsidP="00E84F1B">
      <w:pPr>
        <w:pStyle w:val="Sinespaciad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Jesús introduce su parábola diciendo que el sembrador siembra </w:t>
      </w:r>
      <w:r>
        <w:rPr>
          <w:rFonts w:ascii="Calibri" w:hAnsi="Calibri"/>
          <w:sz w:val="24"/>
          <w:szCs w:val="24"/>
        </w:rPr>
        <w:t>«</w:t>
      </w:r>
      <w:r w:rsidRPr="008C14A7">
        <w:rPr>
          <w:i/>
          <w:sz w:val="24"/>
          <w:szCs w:val="24"/>
        </w:rPr>
        <w:t>buena</w:t>
      </w:r>
      <w:r>
        <w:rPr>
          <w:rFonts w:ascii="Calibri" w:hAnsi="Calibri"/>
          <w:sz w:val="24"/>
          <w:szCs w:val="24"/>
        </w:rPr>
        <w:t>»</w:t>
      </w:r>
      <w:r>
        <w:rPr>
          <w:sz w:val="24"/>
          <w:szCs w:val="24"/>
        </w:rPr>
        <w:t xml:space="preserve"> semilla en el campo. Este adjetivo </w:t>
      </w:r>
      <w:r>
        <w:rPr>
          <w:rFonts w:ascii="Calibri" w:hAnsi="Calibri"/>
          <w:sz w:val="24"/>
          <w:szCs w:val="24"/>
        </w:rPr>
        <w:t>«</w:t>
      </w:r>
      <w:r w:rsidRPr="008C14A7">
        <w:rPr>
          <w:i/>
          <w:sz w:val="24"/>
          <w:szCs w:val="24"/>
        </w:rPr>
        <w:t>buena</w:t>
      </w:r>
      <w:r>
        <w:rPr>
          <w:rFonts w:ascii="Calibri" w:hAnsi="Calibri"/>
          <w:sz w:val="24"/>
          <w:szCs w:val="24"/>
        </w:rPr>
        <w:t>»</w:t>
      </w:r>
      <w:r>
        <w:rPr>
          <w:sz w:val="24"/>
          <w:szCs w:val="24"/>
        </w:rPr>
        <w:t xml:space="preserve">, aparentemente superfluo, en realidad nos predispone para la sorpresa, porque de noche llega el enemigo. </w:t>
      </w:r>
      <w:r w:rsidR="00A21EFC" w:rsidRPr="00A21EFC">
        <w:rPr>
          <w:sz w:val="24"/>
          <w:szCs w:val="24"/>
        </w:rPr>
        <w:t>La presencia de malas hierbas en un campo es cosa normal</w:t>
      </w:r>
      <w:r>
        <w:rPr>
          <w:rStyle w:val="Refdenotaalpie"/>
          <w:sz w:val="24"/>
          <w:szCs w:val="24"/>
        </w:rPr>
        <w:footnoteReference w:id="2"/>
      </w:r>
      <w:r w:rsidR="00A21EFC" w:rsidRPr="00A21EFC">
        <w:rPr>
          <w:sz w:val="24"/>
          <w:szCs w:val="24"/>
        </w:rPr>
        <w:t>. EI rasgo peculiar de la parábola</w:t>
      </w:r>
      <w:r w:rsidR="00A21EFC">
        <w:rPr>
          <w:sz w:val="24"/>
          <w:szCs w:val="24"/>
        </w:rPr>
        <w:t xml:space="preserve"> es que se atribuya a</w:t>
      </w:r>
      <w:r w:rsidR="00A21EFC" w:rsidRPr="00A21EFC">
        <w:rPr>
          <w:sz w:val="24"/>
          <w:szCs w:val="24"/>
        </w:rPr>
        <w:t xml:space="preserve"> un enemigo, tambié</w:t>
      </w:r>
      <w:r w:rsidR="00A21EFC">
        <w:rPr>
          <w:sz w:val="24"/>
          <w:szCs w:val="24"/>
        </w:rPr>
        <w:t>n</w:t>
      </w:r>
      <w:r w:rsidR="00A21EFC" w:rsidRPr="00A21EFC">
        <w:rPr>
          <w:sz w:val="24"/>
          <w:szCs w:val="24"/>
        </w:rPr>
        <w:t xml:space="preserve"> sembrador, que actúa clandestinamente</w:t>
      </w:r>
      <w:r w:rsidR="00A21EFC">
        <w:rPr>
          <w:sz w:val="24"/>
          <w:szCs w:val="24"/>
        </w:rPr>
        <w:t xml:space="preserve"> </w:t>
      </w:r>
      <w:r w:rsidR="00E84F1B">
        <w:rPr>
          <w:sz w:val="24"/>
          <w:szCs w:val="24"/>
        </w:rPr>
        <w:t>(</w:t>
      </w:r>
      <w:r w:rsidR="00A21EFC">
        <w:rPr>
          <w:sz w:val="24"/>
          <w:szCs w:val="24"/>
        </w:rPr>
        <w:t xml:space="preserve">pues Jesús dice que actúa </w:t>
      </w:r>
      <w:r w:rsidR="00A21EFC" w:rsidRPr="00A21EFC">
        <w:rPr>
          <w:sz w:val="24"/>
          <w:szCs w:val="24"/>
        </w:rPr>
        <w:t>«</w:t>
      </w:r>
      <w:r w:rsidR="00A21EFC" w:rsidRPr="00A21EFC">
        <w:rPr>
          <w:i/>
          <w:sz w:val="24"/>
          <w:szCs w:val="24"/>
        </w:rPr>
        <w:t>mientras dormían</w:t>
      </w:r>
      <w:r w:rsidR="00A21EFC" w:rsidRPr="00A21EFC">
        <w:rPr>
          <w:sz w:val="24"/>
          <w:szCs w:val="24"/>
        </w:rPr>
        <w:t xml:space="preserve">»). </w:t>
      </w:r>
      <w:r>
        <w:rPr>
          <w:sz w:val="24"/>
          <w:szCs w:val="24"/>
        </w:rPr>
        <w:t>La toxicidad de estas malas hierbas le viene de un hongo que albergan con frecuencia.</w:t>
      </w:r>
    </w:p>
    <w:p w:rsidR="00A21EFC" w:rsidRDefault="00A21EFC" w:rsidP="00A21EFC">
      <w:pPr>
        <w:pStyle w:val="Sinespaciado"/>
        <w:ind w:left="0" w:firstLine="0"/>
        <w:rPr>
          <w:sz w:val="24"/>
          <w:szCs w:val="24"/>
        </w:rPr>
      </w:pPr>
    </w:p>
    <w:p w:rsidR="00A21EFC" w:rsidRDefault="00A21EFC" w:rsidP="00A21EFC">
      <w:pPr>
        <w:pStyle w:val="Sinespaciado"/>
        <w:ind w:left="0" w:firstLine="0"/>
        <w:rPr>
          <w:sz w:val="24"/>
          <w:szCs w:val="24"/>
        </w:rPr>
      </w:pPr>
      <w:r w:rsidRPr="00A21EFC">
        <w:rPr>
          <w:sz w:val="24"/>
          <w:szCs w:val="24"/>
        </w:rPr>
        <w:t xml:space="preserve">La </w:t>
      </w:r>
      <w:r>
        <w:rPr>
          <w:sz w:val="24"/>
          <w:szCs w:val="24"/>
        </w:rPr>
        <w:t>cizaña</w:t>
      </w:r>
      <w:r w:rsidRPr="00A21EFC">
        <w:rPr>
          <w:sz w:val="24"/>
          <w:szCs w:val="24"/>
        </w:rPr>
        <w:t xml:space="preserve"> tiene fuertes raíces, entrelazadas con las del trigo, y, al arrancarla, podría </w:t>
      </w:r>
      <w:r>
        <w:rPr>
          <w:sz w:val="24"/>
          <w:szCs w:val="24"/>
        </w:rPr>
        <w:t>arruinarse</w:t>
      </w:r>
      <w:r w:rsidRPr="00A21EFC">
        <w:rPr>
          <w:sz w:val="24"/>
          <w:szCs w:val="24"/>
        </w:rPr>
        <w:t xml:space="preserve"> el trigo </w:t>
      </w:r>
      <w:r>
        <w:rPr>
          <w:sz w:val="24"/>
          <w:szCs w:val="24"/>
        </w:rPr>
        <w:t>al mismo tiempo</w:t>
      </w:r>
      <w:r w:rsidRPr="00A21EFC">
        <w:rPr>
          <w:sz w:val="24"/>
          <w:szCs w:val="24"/>
        </w:rPr>
        <w:t>.</w:t>
      </w:r>
      <w:r>
        <w:rPr>
          <w:sz w:val="24"/>
          <w:szCs w:val="24"/>
        </w:rPr>
        <w:t xml:space="preserve"> Es imposible eliminar lo malo sin daño</w:t>
      </w:r>
      <w:r w:rsidRPr="00A21EFC">
        <w:rPr>
          <w:sz w:val="24"/>
          <w:szCs w:val="24"/>
        </w:rPr>
        <w:t xml:space="preserve"> de lo bueno. En el reino hay que tolerar </w:t>
      </w:r>
      <w:r>
        <w:rPr>
          <w:sz w:val="24"/>
          <w:szCs w:val="24"/>
        </w:rPr>
        <w:t>l</w:t>
      </w:r>
      <w:r w:rsidRPr="00A21EFC">
        <w:rPr>
          <w:sz w:val="24"/>
          <w:szCs w:val="24"/>
        </w:rPr>
        <w:t xml:space="preserve">a presencia de </w:t>
      </w:r>
      <w:r>
        <w:rPr>
          <w:sz w:val="24"/>
          <w:szCs w:val="24"/>
        </w:rPr>
        <w:t>lo</w:t>
      </w:r>
      <w:r w:rsidRPr="00A21EFC">
        <w:rPr>
          <w:sz w:val="24"/>
          <w:szCs w:val="24"/>
        </w:rPr>
        <w:t xml:space="preserve"> bueno y </w:t>
      </w:r>
      <w:r>
        <w:rPr>
          <w:sz w:val="24"/>
          <w:szCs w:val="24"/>
        </w:rPr>
        <w:t>lo</w:t>
      </w:r>
      <w:r w:rsidRPr="00A21EFC">
        <w:rPr>
          <w:sz w:val="24"/>
          <w:szCs w:val="24"/>
        </w:rPr>
        <w:t xml:space="preserve"> malo, co</w:t>
      </w:r>
      <w:r>
        <w:rPr>
          <w:sz w:val="24"/>
          <w:szCs w:val="24"/>
        </w:rPr>
        <w:t>mo</w:t>
      </w:r>
      <w:r w:rsidRPr="00A21EFC">
        <w:rPr>
          <w:sz w:val="24"/>
          <w:szCs w:val="24"/>
        </w:rPr>
        <w:t xml:space="preserve"> Dios la tolera en su creación</w:t>
      </w:r>
      <w:r>
        <w:rPr>
          <w:sz w:val="24"/>
          <w:szCs w:val="24"/>
        </w:rPr>
        <w:t xml:space="preserve"> </w:t>
      </w:r>
      <w:r w:rsidRPr="00A21EFC">
        <w:rPr>
          <w:sz w:val="24"/>
          <w:szCs w:val="24"/>
        </w:rPr>
        <w:t xml:space="preserve"> respetando la libertad de los hombres. Hasta la cosecha hay que tener paciencia y dejar que crezcan juntas. </w:t>
      </w:r>
      <w:r w:rsidR="008C14A7">
        <w:rPr>
          <w:sz w:val="24"/>
          <w:szCs w:val="24"/>
        </w:rPr>
        <w:t xml:space="preserve"> Los oyentes de Jesús </w:t>
      </w:r>
      <w:r w:rsidR="009D7BA7">
        <w:rPr>
          <w:sz w:val="24"/>
          <w:szCs w:val="24"/>
        </w:rPr>
        <w:t xml:space="preserve">entendían </w:t>
      </w:r>
      <w:r w:rsidR="008C14A7">
        <w:rPr>
          <w:sz w:val="24"/>
          <w:szCs w:val="24"/>
        </w:rPr>
        <w:t xml:space="preserve"> claramente que el enemigo es el diablo, el dueño es Dios, los siervos son los fieles</w:t>
      </w:r>
      <w:r w:rsidR="009D7BA7">
        <w:rPr>
          <w:sz w:val="24"/>
          <w:szCs w:val="24"/>
        </w:rPr>
        <w:t xml:space="preserve">, </w:t>
      </w:r>
      <w:r w:rsidR="008C14A7">
        <w:rPr>
          <w:sz w:val="24"/>
          <w:szCs w:val="24"/>
        </w:rPr>
        <w:t xml:space="preserve"> que la siega es el juicio</w:t>
      </w:r>
      <w:r w:rsidR="009D7BA7">
        <w:rPr>
          <w:sz w:val="24"/>
          <w:szCs w:val="24"/>
        </w:rPr>
        <w:t xml:space="preserve"> y los segadores los ángeles</w:t>
      </w:r>
      <w:r w:rsidR="008C14A7">
        <w:rPr>
          <w:sz w:val="24"/>
          <w:szCs w:val="24"/>
        </w:rPr>
        <w:t>: son representaciones claras en el imaginario judío.</w:t>
      </w:r>
    </w:p>
    <w:p w:rsidR="00A21EFC" w:rsidRDefault="00A21EFC" w:rsidP="00A21EFC">
      <w:pPr>
        <w:pStyle w:val="Sinespaciado"/>
        <w:ind w:left="0" w:firstLine="0"/>
        <w:rPr>
          <w:sz w:val="24"/>
          <w:szCs w:val="24"/>
        </w:rPr>
      </w:pPr>
    </w:p>
    <w:p w:rsidR="004C689B" w:rsidRDefault="00A21EFC" w:rsidP="00A21EFC">
      <w:pPr>
        <w:pStyle w:val="Sinespaciado"/>
        <w:ind w:left="0" w:firstLine="0"/>
        <w:rPr>
          <w:sz w:val="24"/>
          <w:szCs w:val="24"/>
        </w:rPr>
      </w:pPr>
      <w:r w:rsidRPr="00A21EFC">
        <w:rPr>
          <w:sz w:val="24"/>
          <w:szCs w:val="24"/>
        </w:rPr>
        <w:t>La ciza</w:t>
      </w:r>
      <w:r>
        <w:rPr>
          <w:sz w:val="24"/>
          <w:szCs w:val="24"/>
        </w:rPr>
        <w:t>ña</w:t>
      </w:r>
      <w:r w:rsidRPr="00A21EFC">
        <w:rPr>
          <w:sz w:val="24"/>
          <w:szCs w:val="24"/>
        </w:rPr>
        <w:t xml:space="preserve"> se manifiesta cuando el trig</w:t>
      </w:r>
      <w:r>
        <w:rPr>
          <w:sz w:val="24"/>
          <w:szCs w:val="24"/>
        </w:rPr>
        <w:t>o da fruto, pero Jesús corrige las expectativas de juicio sobre ellas que tienen los obreros del campo</w:t>
      </w:r>
      <w:r w:rsidR="00385B62">
        <w:rPr>
          <w:sz w:val="24"/>
          <w:szCs w:val="24"/>
        </w:rPr>
        <w:t>, sus fieles</w:t>
      </w:r>
      <w:r>
        <w:rPr>
          <w:sz w:val="24"/>
          <w:szCs w:val="24"/>
        </w:rPr>
        <w:t>: este juicio no se realizará inmediatamente.</w:t>
      </w:r>
      <w:r w:rsidR="001753FD">
        <w:rPr>
          <w:sz w:val="24"/>
          <w:szCs w:val="24"/>
        </w:rPr>
        <w:t xml:space="preserve"> </w:t>
      </w:r>
    </w:p>
    <w:p w:rsidR="00EC55AA" w:rsidRDefault="00EC55AA" w:rsidP="00A21EFC">
      <w:pPr>
        <w:pStyle w:val="Sinespaciado"/>
        <w:ind w:left="0" w:firstLine="0"/>
        <w:rPr>
          <w:sz w:val="24"/>
          <w:szCs w:val="24"/>
        </w:rPr>
      </w:pPr>
    </w:p>
    <w:p w:rsidR="009D7BA7" w:rsidRDefault="009078DD" w:rsidP="00A21EFC">
      <w:pPr>
        <w:pStyle w:val="Sinespaciado"/>
        <w:ind w:left="0" w:firstLine="0"/>
        <w:rPr>
          <w:sz w:val="24"/>
          <w:szCs w:val="24"/>
        </w:rPr>
      </w:pPr>
      <w:r>
        <w:rPr>
          <w:sz w:val="24"/>
          <w:szCs w:val="24"/>
        </w:rPr>
        <w:t>En</w:t>
      </w:r>
      <w:r w:rsidR="00EC55AA">
        <w:rPr>
          <w:sz w:val="24"/>
          <w:szCs w:val="24"/>
        </w:rPr>
        <w:t xml:space="preserve"> una primera aproximación podríamos pensar que la parábola de Jesús se refiere a la cizaña instaurada en Israel. Pero, p</w:t>
      </w:r>
      <w:r w:rsidR="009D7BA7">
        <w:rPr>
          <w:sz w:val="24"/>
          <w:szCs w:val="24"/>
        </w:rPr>
        <w:t>arece que el recuerdo de esta parábola de Jesús sale en Mateo refiriéndose  a la comunidad primera cristiana y</w:t>
      </w:r>
      <w:r w:rsidR="00817813">
        <w:rPr>
          <w:sz w:val="24"/>
          <w:szCs w:val="24"/>
        </w:rPr>
        <w:t xml:space="preserve"> que</w:t>
      </w:r>
      <w:r w:rsidR="009D7BA7">
        <w:rPr>
          <w:sz w:val="24"/>
          <w:szCs w:val="24"/>
        </w:rPr>
        <w:t xml:space="preserve"> hablase de la aparición del mal </w:t>
      </w:r>
      <w:r w:rsidR="009D7BA7">
        <w:rPr>
          <w:sz w:val="24"/>
          <w:szCs w:val="24"/>
        </w:rPr>
        <w:lastRenderedPageBreak/>
        <w:t>en ella. Aquí residiría, en tal supuesto, la intención última de Mateo</w:t>
      </w:r>
      <w:r w:rsidR="009D7BA7">
        <w:rPr>
          <w:rStyle w:val="Refdenotaalpie"/>
          <w:sz w:val="24"/>
          <w:szCs w:val="24"/>
        </w:rPr>
        <w:footnoteReference w:id="3"/>
      </w:r>
      <w:r w:rsidR="00EC55AA">
        <w:rPr>
          <w:sz w:val="24"/>
          <w:szCs w:val="24"/>
        </w:rPr>
        <w:t>: la cizaña que ha crecido en la comunidad cristiana.</w:t>
      </w:r>
    </w:p>
    <w:p w:rsidR="00EC55AA" w:rsidRDefault="00EC55AA" w:rsidP="00A21EFC">
      <w:pPr>
        <w:pStyle w:val="Sinespaciado"/>
        <w:ind w:left="0" w:firstLine="0"/>
        <w:rPr>
          <w:sz w:val="24"/>
          <w:szCs w:val="24"/>
        </w:rPr>
      </w:pPr>
    </w:p>
    <w:p w:rsidR="00EC55AA" w:rsidRDefault="00EC55AA" w:rsidP="00A21EFC">
      <w:pPr>
        <w:pStyle w:val="Sinespaciad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Es de notar que el enemigo sembrador siembra de noche, cuando está desprevenido el siervo de Jesús, es decir, su discípulo, cada uno de nosotros. Y es que esa es la actuación típica y propia del diablo, llamado </w:t>
      </w:r>
      <w:r>
        <w:rPr>
          <w:rFonts w:ascii="Calibri" w:hAnsi="Calibri"/>
          <w:sz w:val="24"/>
          <w:szCs w:val="24"/>
        </w:rPr>
        <w:t>«</w:t>
      </w:r>
      <w:r w:rsidRPr="00EC55AA">
        <w:rPr>
          <w:i/>
          <w:sz w:val="24"/>
          <w:szCs w:val="24"/>
        </w:rPr>
        <w:t>padre de la mentira</w:t>
      </w:r>
      <w:r>
        <w:rPr>
          <w:rFonts w:ascii="Calibri" w:hAnsi="Calibri"/>
          <w:sz w:val="24"/>
          <w:szCs w:val="24"/>
        </w:rPr>
        <w:t>»</w:t>
      </w:r>
      <w:r>
        <w:rPr>
          <w:sz w:val="24"/>
          <w:szCs w:val="24"/>
        </w:rPr>
        <w:t xml:space="preserve"> por el mismo Jesús. La actuación preferida de él no es hacerlo con fenómenos y actuaciones rimbombantes, evidentes, claras, objetivas….Nada de eso. A él le gusta la mentira, y por tanto, la sutileza para engañar. El arte del demonio es inducir al pecado con la verdad: esa es su obra maestra. De ahí lo sutil de su actuación, lo a veces irreconocible de su forma de ser y presentarse en la comunidad. Eso es actuar de noche, a escondidas, sin que nadie se dé cuenta.</w:t>
      </w:r>
    </w:p>
    <w:p w:rsidR="00EC55AA" w:rsidRDefault="00EC55AA" w:rsidP="00A21EFC">
      <w:pPr>
        <w:pStyle w:val="Sinespaciado"/>
        <w:ind w:left="0" w:firstLine="0"/>
        <w:rPr>
          <w:sz w:val="24"/>
          <w:szCs w:val="24"/>
        </w:rPr>
      </w:pPr>
    </w:p>
    <w:p w:rsidR="00817813" w:rsidRDefault="00EC55AA" w:rsidP="00A21EFC">
      <w:pPr>
        <w:pStyle w:val="Sinespaciado"/>
        <w:ind w:left="0" w:firstLine="0"/>
        <w:rPr>
          <w:sz w:val="24"/>
          <w:szCs w:val="24"/>
        </w:rPr>
      </w:pPr>
      <w:r>
        <w:rPr>
          <w:sz w:val="24"/>
          <w:szCs w:val="24"/>
        </w:rPr>
        <w:t>Sus actuaciones más certeras no son fácilmente reconocibles</w:t>
      </w:r>
      <w:r w:rsidR="00B521D5">
        <w:rPr>
          <w:sz w:val="24"/>
          <w:szCs w:val="24"/>
        </w:rPr>
        <w:t xml:space="preserve"> y aparecen </w:t>
      </w:r>
      <w:r>
        <w:rPr>
          <w:sz w:val="24"/>
          <w:szCs w:val="24"/>
        </w:rPr>
        <w:t xml:space="preserve">cuando el mal </w:t>
      </w:r>
      <w:r w:rsidR="00B521D5">
        <w:rPr>
          <w:sz w:val="24"/>
          <w:szCs w:val="24"/>
        </w:rPr>
        <w:t xml:space="preserve">ya </w:t>
      </w:r>
      <w:r>
        <w:rPr>
          <w:sz w:val="24"/>
          <w:szCs w:val="24"/>
        </w:rPr>
        <w:t>está hecho, asumido y difícilmente la persona puede escapar de él</w:t>
      </w:r>
      <w:r w:rsidR="00B521D5">
        <w:rPr>
          <w:sz w:val="24"/>
          <w:szCs w:val="24"/>
        </w:rPr>
        <w:t>…</w:t>
      </w:r>
      <w:r>
        <w:rPr>
          <w:sz w:val="24"/>
          <w:szCs w:val="24"/>
        </w:rPr>
        <w:t>, sin ayuda, claro. Porque el Espíritu Santo vence cualquier cizaña que haya instalado sus raíces en nuestro corazón.</w:t>
      </w:r>
      <w:r w:rsidR="00B521D5">
        <w:rPr>
          <w:sz w:val="24"/>
          <w:szCs w:val="24"/>
        </w:rPr>
        <w:t xml:space="preserve"> </w:t>
      </w:r>
    </w:p>
    <w:p w:rsidR="00817813" w:rsidRDefault="00817813" w:rsidP="00A21EFC">
      <w:pPr>
        <w:pStyle w:val="Sinespaciado"/>
        <w:ind w:left="0" w:firstLine="0"/>
        <w:rPr>
          <w:sz w:val="24"/>
          <w:szCs w:val="24"/>
        </w:rPr>
      </w:pPr>
    </w:p>
    <w:p w:rsidR="00817813" w:rsidRDefault="00B521D5" w:rsidP="00A21EFC">
      <w:pPr>
        <w:pStyle w:val="Sinespaciad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La forma más genuina y certera para adivinar la presencia del diablo es preguntarnos si lo que se me propone en el corazón me curva sobre mí mismo o no; es decir, si me sitúa en alguna de las tres tentaciones que tuvo Jesús en el desierto: el </w:t>
      </w:r>
      <w:r>
        <w:rPr>
          <w:rFonts w:ascii="Calibri" w:hAnsi="Calibri"/>
          <w:sz w:val="24"/>
          <w:szCs w:val="24"/>
        </w:rPr>
        <w:t>«</w:t>
      </w:r>
      <w:r>
        <w:rPr>
          <w:sz w:val="24"/>
          <w:szCs w:val="24"/>
        </w:rPr>
        <w:t>hacer prodigios</w:t>
      </w:r>
      <w:r>
        <w:rPr>
          <w:rFonts w:ascii="Calibri" w:hAnsi="Calibri"/>
          <w:sz w:val="24"/>
          <w:szCs w:val="24"/>
        </w:rPr>
        <w:t>»</w:t>
      </w:r>
      <w:r>
        <w:rPr>
          <w:sz w:val="24"/>
          <w:szCs w:val="24"/>
        </w:rPr>
        <w:t xml:space="preserve"> y alimentar mi corazón de otros alimentos que no sean la Palabra de Dios; el deseo de ser visto y admirado, aplaudido y reconocido; y el deseo de poder, de dominación de control sobre los que me rodean. Estas tres tentaciones tienen como centro mi falso yo egoísta y el diablo es experto en ocultarse proponiéndole verdades y actuaciones incluso aparentemente muy buenas, pero que al final lo ponen en el centro, que es el lugar deseado y preferido de mi falso yo. </w:t>
      </w:r>
    </w:p>
    <w:p w:rsidR="00817813" w:rsidRDefault="00817813" w:rsidP="00A21EFC">
      <w:pPr>
        <w:pStyle w:val="Sinespaciado"/>
        <w:ind w:left="0" w:firstLine="0"/>
        <w:rPr>
          <w:sz w:val="24"/>
          <w:szCs w:val="24"/>
        </w:rPr>
      </w:pPr>
    </w:p>
    <w:p w:rsidR="00EC55AA" w:rsidRDefault="00B521D5" w:rsidP="00A21EFC">
      <w:pPr>
        <w:pStyle w:val="Sinespaciado"/>
        <w:ind w:left="0" w:firstLine="0"/>
        <w:rPr>
          <w:sz w:val="24"/>
          <w:szCs w:val="24"/>
        </w:rPr>
      </w:pPr>
      <w:r>
        <w:rPr>
          <w:sz w:val="24"/>
          <w:szCs w:val="24"/>
        </w:rPr>
        <w:t>Ese es el sembrar de noche que a él le encanta. Al diablo le encanta, es su principal papel y lo ejecuta a la perfección, vestirse de ángel de luz, de bondad y de verdad. Lo único que tiene que hacer es “rascar” a mi falso yo para que se oriente a lo que me propone.</w:t>
      </w:r>
    </w:p>
    <w:p w:rsidR="009D7BA7" w:rsidRDefault="009D7BA7" w:rsidP="00A21EFC">
      <w:pPr>
        <w:pStyle w:val="Sinespaciado"/>
        <w:ind w:left="0" w:firstLine="0"/>
        <w:rPr>
          <w:sz w:val="24"/>
          <w:szCs w:val="24"/>
        </w:rPr>
      </w:pPr>
    </w:p>
    <w:p w:rsidR="009D7BA7" w:rsidRDefault="009D7BA7" w:rsidP="00A21EFC">
      <w:pPr>
        <w:pStyle w:val="Sinespaciado"/>
        <w:ind w:left="0" w:firstLine="0"/>
        <w:rPr>
          <w:sz w:val="24"/>
          <w:szCs w:val="24"/>
        </w:rPr>
      </w:pPr>
    </w:p>
    <w:sectPr w:rsidR="009D7BA7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AF2" w:rsidRDefault="008C0AF2" w:rsidP="003C3962">
      <w:r>
        <w:separator/>
      </w:r>
    </w:p>
  </w:endnote>
  <w:endnote w:type="continuationSeparator" w:id="0">
    <w:p w:rsidR="008C0AF2" w:rsidRDefault="008C0AF2" w:rsidP="003C3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4B8" w:rsidRPr="00F571DF" w:rsidRDefault="004804B8" w:rsidP="004804B8">
    <w:pPr>
      <w:pStyle w:val="Piedepgina"/>
      <w:jc w:val="right"/>
    </w:pPr>
    <w:r w:rsidRPr="00F571DF">
      <w:fldChar w:fldCharType="begin"/>
    </w:r>
    <w:r w:rsidRPr="00F571DF">
      <w:instrText>PAGE   \* MERGEFORMAT</w:instrText>
    </w:r>
    <w:r w:rsidRPr="00F571DF">
      <w:fldChar w:fldCharType="separate"/>
    </w:r>
    <w:r w:rsidR="00817813" w:rsidRPr="00817813">
      <w:rPr>
        <w:noProof/>
        <w:lang w:val="es-ES"/>
      </w:rPr>
      <w:t>1</w:t>
    </w:r>
    <w:r w:rsidRPr="00F571DF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AF2" w:rsidRDefault="008C0AF2" w:rsidP="003C3962">
      <w:r>
        <w:separator/>
      </w:r>
    </w:p>
  </w:footnote>
  <w:footnote w:type="continuationSeparator" w:id="0">
    <w:p w:rsidR="008C0AF2" w:rsidRDefault="008C0AF2" w:rsidP="003C3962">
      <w:r>
        <w:continuationSeparator/>
      </w:r>
    </w:p>
  </w:footnote>
  <w:footnote w:id="1">
    <w:p w:rsidR="00C576D5" w:rsidRPr="00C576D5" w:rsidRDefault="00C576D5">
      <w:pPr>
        <w:pStyle w:val="Textonotapie"/>
      </w:pPr>
      <w:r>
        <w:rPr>
          <w:rStyle w:val="Refdenotaalpie"/>
        </w:rPr>
        <w:footnoteRef/>
      </w:r>
      <w:r>
        <w:t xml:space="preserve"> Cfr. </w:t>
      </w:r>
      <w:r w:rsidRPr="00A21EFC">
        <w:rPr>
          <w:smallCaps/>
        </w:rPr>
        <w:t>Luís Alonso Schökel</w:t>
      </w:r>
      <w:r>
        <w:t xml:space="preserve">. </w:t>
      </w:r>
      <w:r w:rsidRPr="00A21EFC">
        <w:rPr>
          <w:i/>
        </w:rPr>
        <w:t>Biblia del peregr</w:t>
      </w:r>
      <w:r w:rsidR="00A21EFC" w:rsidRPr="00A21EFC">
        <w:rPr>
          <w:i/>
        </w:rPr>
        <w:t>ino</w:t>
      </w:r>
      <w:r w:rsidRPr="00A21EFC">
        <w:rPr>
          <w:i/>
        </w:rPr>
        <w:t xml:space="preserve">. Edición de Estudio. </w:t>
      </w:r>
      <w:proofErr w:type="spellStart"/>
      <w:r w:rsidRPr="00A21EFC">
        <w:rPr>
          <w:i/>
        </w:rPr>
        <w:t>Vol.III</w:t>
      </w:r>
      <w:proofErr w:type="spellEnd"/>
      <w:r w:rsidRPr="00A21EFC">
        <w:rPr>
          <w:i/>
        </w:rPr>
        <w:t xml:space="preserve">. Nuevo </w:t>
      </w:r>
      <w:r w:rsidR="00A21EFC" w:rsidRPr="00A21EFC">
        <w:rPr>
          <w:i/>
        </w:rPr>
        <w:t>Testamento</w:t>
      </w:r>
      <w:r>
        <w:t>. Ed. Verbo Divino.</w:t>
      </w:r>
      <w:r w:rsidR="00A21EFC">
        <w:t xml:space="preserve"> Estella (Navarra) 1997</w:t>
      </w:r>
    </w:p>
  </w:footnote>
  <w:footnote w:id="2">
    <w:p w:rsidR="008C14A7" w:rsidRPr="00463CFE" w:rsidRDefault="008C14A7" w:rsidP="008C14A7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 xml:space="preserve">Cfr </w:t>
      </w:r>
      <w:r w:rsidRPr="00463CFE">
        <w:rPr>
          <w:smallCaps/>
          <w:lang w:val="es-ES"/>
        </w:rPr>
        <w:t>Juan Mateos – Fernando Camacho</w:t>
      </w:r>
      <w:r>
        <w:rPr>
          <w:lang w:val="es-ES"/>
        </w:rPr>
        <w:t xml:space="preserve">. </w:t>
      </w:r>
      <w:r w:rsidRPr="00463CFE">
        <w:rPr>
          <w:i/>
          <w:lang w:val="es-ES"/>
        </w:rPr>
        <w:t xml:space="preserve">El Evangelio de </w:t>
      </w:r>
      <w:r>
        <w:rPr>
          <w:i/>
          <w:lang w:val="es-ES"/>
        </w:rPr>
        <w:t>Mateo. Lectura comentada</w:t>
      </w:r>
      <w:r>
        <w:rPr>
          <w:lang w:val="es-ES"/>
        </w:rPr>
        <w:t>. Ed. Cristiandad. Madrid, 1981</w:t>
      </w:r>
    </w:p>
  </w:footnote>
  <w:footnote w:id="3">
    <w:p w:rsidR="009D7BA7" w:rsidRPr="009D7BA7" w:rsidRDefault="009D7BA7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 xml:space="preserve">Cfr. </w:t>
      </w:r>
      <w:r w:rsidRPr="009D7BA7">
        <w:rPr>
          <w:smallCaps/>
          <w:lang w:val="es-ES"/>
        </w:rPr>
        <w:t>Luz Ulrich</w:t>
      </w:r>
      <w:r>
        <w:rPr>
          <w:lang w:val="es-ES"/>
        </w:rPr>
        <w:t xml:space="preserve">. </w:t>
      </w:r>
      <w:r w:rsidRPr="009D7BA7">
        <w:rPr>
          <w:i/>
          <w:lang w:val="es-ES"/>
        </w:rPr>
        <w:t>El Evangelio según San Mateo. Vol. II</w:t>
      </w:r>
      <w:r>
        <w:rPr>
          <w:lang w:val="es-ES"/>
        </w:rPr>
        <w:t>. Ed. Sígueme. Salamanca, 2001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F35851"/>
    <w:multiLevelType w:val="hybridMultilevel"/>
    <w:tmpl w:val="C540D24C"/>
    <w:lvl w:ilvl="0" w:tplc="1682FF8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378"/>
    <w:rsid w:val="00005D74"/>
    <w:rsid w:val="00007550"/>
    <w:rsid w:val="000105A8"/>
    <w:rsid w:val="00015135"/>
    <w:rsid w:val="0005044B"/>
    <w:rsid w:val="00061D4D"/>
    <w:rsid w:val="00086473"/>
    <w:rsid w:val="00097038"/>
    <w:rsid w:val="000A229E"/>
    <w:rsid w:val="000A49E0"/>
    <w:rsid w:val="000A4E47"/>
    <w:rsid w:val="000B17B3"/>
    <w:rsid w:val="000B6C2E"/>
    <w:rsid w:val="000B7F7C"/>
    <w:rsid w:val="000C0BA1"/>
    <w:rsid w:val="000C3DCB"/>
    <w:rsid w:val="00135B69"/>
    <w:rsid w:val="001743A6"/>
    <w:rsid w:val="001753FD"/>
    <w:rsid w:val="00186E83"/>
    <w:rsid w:val="002066A1"/>
    <w:rsid w:val="00237BEE"/>
    <w:rsid w:val="00251CAA"/>
    <w:rsid w:val="00273B60"/>
    <w:rsid w:val="002874B1"/>
    <w:rsid w:val="002A66B2"/>
    <w:rsid w:val="002D1A52"/>
    <w:rsid w:val="00305CF9"/>
    <w:rsid w:val="003249B5"/>
    <w:rsid w:val="003373D8"/>
    <w:rsid w:val="00356BA5"/>
    <w:rsid w:val="00362ACB"/>
    <w:rsid w:val="003853AB"/>
    <w:rsid w:val="00385B62"/>
    <w:rsid w:val="003B76F5"/>
    <w:rsid w:val="003C3962"/>
    <w:rsid w:val="003E27D7"/>
    <w:rsid w:val="003F1624"/>
    <w:rsid w:val="003F55D9"/>
    <w:rsid w:val="004572F9"/>
    <w:rsid w:val="00463CFE"/>
    <w:rsid w:val="00466C9B"/>
    <w:rsid w:val="004804B8"/>
    <w:rsid w:val="004C00CD"/>
    <w:rsid w:val="004C689B"/>
    <w:rsid w:val="00506529"/>
    <w:rsid w:val="00513E16"/>
    <w:rsid w:val="0051745D"/>
    <w:rsid w:val="005B7612"/>
    <w:rsid w:val="005E0AE3"/>
    <w:rsid w:val="005E2B59"/>
    <w:rsid w:val="00600791"/>
    <w:rsid w:val="00631E93"/>
    <w:rsid w:val="00632234"/>
    <w:rsid w:val="006579DF"/>
    <w:rsid w:val="006654EF"/>
    <w:rsid w:val="006A3CC2"/>
    <w:rsid w:val="006B557A"/>
    <w:rsid w:val="007017C4"/>
    <w:rsid w:val="00717FC9"/>
    <w:rsid w:val="0072483C"/>
    <w:rsid w:val="007330B3"/>
    <w:rsid w:val="007335CA"/>
    <w:rsid w:val="0073766C"/>
    <w:rsid w:val="0075450F"/>
    <w:rsid w:val="0075584C"/>
    <w:rsid w:val="007654E4"/>
    <w:rsid w:val="00765F71"/>
    <w:rsid w:val="007B647D"/>
    <w:rsid w:val="00802ABB"/>
    <w:rsid w:val="00802CC7"/>
    <w:rsid w:val="00813490"/>
    <w:rsid w:val="00817813"/>
    <w:rsid w:val="00876D50"/>
    <w:rsid w:val="00891AB2"/>
    <w:rsid w:val="00892D23"/>
    <w:rsid w:val="008C060A"/>
    <w:rsid w:val="008C0AF2"/>
    <w:rsid w:val="008C14A7"/>
    <w:rsid w:val="008D4F62"/>
    <w:rsid w:val="009078DD"/>
    <w:rsid w:val="00950141"/>
    <w:rsid w:val="00981E06"/>
    <w:rsid w:val="009852E4"/>
    <w:rsid w:val="009D5C97"/>
    <w:rsid w:val="009D7BA7"/>
    <w:rsid w:val="009E2019"/>
    <w:rsid w:val="009F04C2"/>
    <w:rsid w:val="00A02742"/>
    <w:rsid w:val="00A11D87"/>
    <w:rsid w:val="00A21EFC"/>
    <w:rsid w:val="00A26087"/>
    <w:rsid w:val="00A47933"/>
    <w:rsid w:val="00A50704"/>
    <w:rsid w:val="00A573C1"/>
    <w:rsid w:val="00A603CB"/>
    <w:rsid w:val="00A82206"/>
    <w:rsid w:val="00A93A05"/>
    <w:rsid w:val="00A93F3A"/>
    <w:rsid w:val="00AA42DF"/>
    <w:rsid w:val="00AB138C"/>
    <w:rsid w:val="00B521D5"/>
    <w:rsid w:val="00B700A4"/>
    <w:rsid w:val="00BC6D7C"/>
    <w:rsid w:val="00BD74FF"/>
    <w:rsid w:val="00BE183C"/>
    <w:rsid w:val="00BE2C51"/>
    <w:rsid w:val="00C154FB"/>
    <w:rsid w:val="00C576D5"/>
    <w:rsid w:val="00C63267"/>
    <w:rsid w:val="00C6456A"/>
    <w:rsid w:val="00C90AB3"/>
    <w:rsid w:val="00C9709F"/>
    <w:rsid w:val="00CB0002"/>
    <w:rsid w:val="00CC0A26"/>
    <w:rsid w:val="00CF5A54"/>
    <w:rsid w:val="00D05049"/>
    <w:rsid w:val="00D059E9"/>
    <w:rsid w:val="00D13628"/>
    <w:rsid w:val="00D14A7C"/>
    <w:rsid w:val="00D20432"/>
    <w:rsid w:val="00D20650"/>
    <w:rsid w:val="00D206D2"/>
    <w:rsid w:val="00D3108A"/>
    <w:rsid w:val="00D4535B"/>
    <w:rsid w:val="00D546A4"/>
    <w:rsid w:val="00D6799C"/>
    <w:rsid w:val="00D71EEB"/>
    <w:rsid w:val="00D813E8"/>
    <w:rsid w:val="00DA2A20"/>
    <w:rsid w:val="00DA5CD7"/>
    <w:rsid w:val="00DD4C5C"/>
    <w:rsid w:val="00E134A5"/>
    <w:rsid w:val="00E20BE2"/>
    <w:rsid w:val="00E25275"/>
    <w:rsid w:val="00E45435"/>
    <w:rsid w:val="00E45F46"/>
    <w:rsid w:val="00E64457"/>
    <w:rsid w:val="00E81378"/>
    <w:rsid w:val="00E822BE"/>
    <w:rsid w:val="00E82632"/>
    <w:rsid w:val="00E84F1B"/>
    <w:rsid w:val="00E92075"/>
    <w:rsid w:val="00EC2E49"/>
    <w:rsid w:val="00EC55AA"/>
    <w:rsid w:val="00ED296C"/>
    <w:rsid w:val="00EE772B"/>
    <w:rsid w:val="00EF777F"/>
    <w:rsid w:val="00F10C43"/>
    <w:rsid w:val="00F27E1D"/>
    <w:rsid w:val="00F36546"/>
    <w:rsid w:val="00F4281A"/>
    <w:rsid w:val="00F571DF"/>
    <w:rsid w:val="00F72525"/>
    <w:rsid w:val="00F80EE5"/>
    <w:rsid w:val="00F9291C"/>
    <w:rsid w:val="00F959C5"/>
    <w:rsid w:val="00F96D04"/>
    <w:rsid w:val="00FA7399"/>
    <w:rsid w:val="00FD067B"/>
    <w:rsid w:val="00FE0924"/>
    <w:rsid w:val="00FF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791"/>
    <w:pPr>
      <w:ind w:left="0" w:firstLine="0"/>
    </w:pPr>
    <w:rPr>
      <w:rFonts w:eastAsia="Calibri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81378"/>
  </w:style>
  <w:style w:type="paragraph" w:styleId="Textonotapie">
    <w:name w:val="footnote text"/>
    <w:basedOn w:val="Normal"/>
    <w:link w:val="TextonotapieCar"/>
    <w:uiPriority w:val="99"/>
    <w:unhideWhenUsed/>
    <w:rsid w:val="00CB000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CB0002"/>
    <w:rPr>
      <w:rFonts w:eastAsia="Calibri" w:cs="Times New Roman"/>
      <w:sz w:val="20"/>
      <w:szCs w:val="20"/>
      <w:lang w:val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3C3962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4804B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804B8"/>
    <w:rPr>
      <w:rFonts w:ascii="Times New Roman" w:eastAsia="Calibri" w:hAnsi="Times New Roman" w:cs="Times New Roman"/>
      <w:i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4804B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804B8"/>
    <w:rPr>
      <w:rFonts w:ascii="Times New Roman" w:eastAsia="Calibri" w:hAnsi="Times New Roman" w:cs="Times New Roman"/>
      <w:i/>
      <w:sz w:val="24"/>
      <w:szCs w:val="24"/>
      <w:lang w:val="es-ES_tradnl"/>
    </w:rPr>
  </w:style>
  <w:style w:type="character" w:styleId="Hipervnculo">
    <w:name w:val="Hyperlink"/>
    <w:basedOn w:val="Fuentedeprrafopredeter"/>
    <w:uiPriority w:val="99"/>
    <w:unhideWhenUsed/>
    <w:rsid w:val="003853A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791"/>
    <w:pPr>
      <w:ind w:left="0" w:firstLine="0"/>
    </w:pPr>
    <w:rPr>
      <w:rFonts w:eastAsia="Calibri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81378"/>
  </w:style>
  <w:style w:type="paragraph" w:styleId="Textonotapie">
    <w:name w:val="footnote text"/>
    <w:basedOn w:val="Normal"/>
    <w:link w:val="TextonotapieCar"/>
    <w:uiPriority w:val="99"/>
    <w:unhideWhenUsed/>
    <w:rsid w:val="00CB000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CB0002"/>
    <w:rPr>
      <w:rFonts w:eastAsia="Calibri" w:cs="Times New Roman"/>
      <w:sz w:val="20"/>
      <w:szCs w:val="20"/>
      <w:lang w:val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3C3962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4804B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804B8"/>
    <w:rPr>
      <w:rFonts w:ascii="Times New Roman" w:eastAsia="Calibri" w:hAnsi="Times New Roman" w:cs="Times New Roman"/>
      <w:i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4804B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804B8"/>
    <w:rPr>
      <w:rFonts w:ascii="Times New Roman" w:eastAsia="Calibri" w:hAnsi="Times New Roman" w:cs="Times New Roman"/>
      <w:i/>
      <w:sz w:val="24"/>
      <w:szCs w:val="24"/>
      <w:lang w:val="es-ES_tradnl"/>
    </w:rPr>
  </w:style>
  <w:style w:type="character" w:styleId="Hipervnculo">
    <w:name w:val="Hyperlink"/>
    <w:basedOn w:val="Fuentedeprrafopredeter"/>
    <w:uiPriority w:val="99"/>
    <w:unhideWhenUsed/>
    <w:rsid w:val="003853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3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FE586-C238-4BCC-AF25-30E2D2951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657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garcia guerrero</dc:creator>
  <cp:lastModifiedBy>EDUARDO</cp:lastModifiedBy>
  <cp:revision>4</cp:revision>
  <cp:lastPrinted>2018-07-28T03:18:00Z</cp:lastPrinted>
  <dcterms:created xsi:type="dcterms:W3CDTF">2021-07-24T02:59:00Z</dcterms:created>
  <dcterms:modified xsi:type="dcterms:W3CDTF">2021-07-24T03:02:00Z</dcterms:modified>
</cp:coreProperties>
</file>