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2BE6" w14:textId="75F6B785" w:rsidR="00F871DC" w:rsidRPr="007766B9" w:rsidRDefault="0056041A" w:rsidP="00FD7E9A">
      <w:pPr>
        <w:jc w:val="center"/>
        <w:rPr>
          <w:b/>
          <w:lang w:val="es-ES"/>
        </w:rPr>
      </w:pPr>
      <w:r>
        <w:rPr>
          <w:b/>
          <w:lang w:val="es-ES"/>
        </w:rPr>
        <w:t>Jueves</w:t>
      </w:r>
      <w:r w:rsidR="004C2EB5">
        <w:rPr>
          <w:b/>
          <w:lang w:val="es-ES"/>
        </w:rPr>
        <w:t xml:space="preserve"> XXX</w:t>
      </w:r>
      <w:r w:rsidR="002E52EF">
        <w:rPr>
          <w:b/>
          <w:lang w:val="es-ES"/>
        </w:rPr>
        <w:t>I</w:t>
      </w:r>
      <w:r w:rsidR="004C2EB5">
        <w:rPr>
          <w:b/>
          <w:lang w:val="es-ES"/>
        </w:rPr>
        <w:t xml:space="preserve"> del TO</w:t>
      </w:r>
      <w:r w:rsidR="004C2EB5">
        <w:rPr>
          <w:b/>
          <w:lang w:val="es-ES"/>
        </w:rPr>
        <w:br/>
        <w:t xml:space="preserve">Ciclo </w:t>
      </w:r>
      <w:r w:rsidR="0057401C">
        <w:rPr>
          <w:b/>
          <w:lang w:val="es-ES"/>
        </w:rPr>
        <w:t>B</w:t>
      </w:r>
      <w:r w:rsidR="00592D99" w:rsidRPr="007766B9">
        <w:rPr>
          <w:b/>
          <w:lang w:val="es-ES"/>
        </w:rPr>
        <w:br/>
      </w:r>
    </w:p>
    <w:p w14:paraId="0AC7060C" w14:textId="7A99238C" w:rsidR="00F871DC" w:rsidRPr="00967BA5" w:rsidRDefault="0057401C" w:rsidP="00F871DC">
      <w:pPr>
        <w:jc w:val="right"/>
        <w:rPr>
          <w:i/>
          <w:sz w:val="20"/>
          <w:szCs w:val="20"/>
          <w:lang w:val="es-ES"/>
        </w:rPr>
      </w:pPr>
      <w:r w:rsidRPr="002140DA">
        <w:rPr>
          <w:b/>
          <w:noProof/>
          <w:sz w:val="20"/>
          <w:szCs w:val="20"/>
          <w:lang w:val="es-ES" w:eastAsia="es-ES"/>
        </w:rPr>
        <w:drawing>
          <wp:anchor distT="0" distB="0" distL="114300" distR="114300" simplePos="0" relativeHeight="251659264" behindDoc="1" locked="0" layoutInCell="1" allowOverlap="1" wp14:anchorId="6BE755B0" wp14:editId="156CBA92">
            <wp:simplePos x="0" y="0"/>
            <wp:positionH relativeFrom="column">
              <wp:posOffset>19050</wp:posOffset>
            </wp:positionH>
            <wp:positionV relativeFrom="paragraph">
              <wp:posOffset>635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Pr>
          <w:lang w:val="es-MX"/>
        </w:rPr>
        <w:t>4</w:t>
      </w:r>
      <w:r w:rsidR="00D84133">
        <w:rPr>
          <w:lang w:val="es-MX"/>
        </w:rPr>
        <w:t xml:space="preserve"> </w:t>
      </w:r>
      <w:r w:rsidR="00967BA5">
        <w:rPr>
          <w:lang w:val="es-MX"/>
        </w:rPr>
        <w:t>de noviembre</w:t>
      </w:r>
      <w:r w:rsidR="0097157C" w:rsidRPr="0097157C">
        <w:rPr>
          <w:lang w:val="es-MX"/>
        </w:rPr>
        <w:t xml:space="preserve"> de 20</w:t>
      </w:r>
      <w:r w:rsidR="00FD7E9A">
        <w:rPr>
          <w:lang w:val="es-MX"/>
        </w:rPr>
        <w:t>2</w:t>
      </w:r>
      <w:r>
        <w:rPr>
          <w:lang w:val="es-MX"/>
        </w:rPr>
        <w:t>1</w:t>
      </w:r>
      <w:r w:rsidR="00A504AD">
        <w:rPr>
          <w:lang w:val="es-MX"/>
        </w:rPr>
        <w:br/>
      </w:r>
      <w:proofErr w:type="spellStart"/>
      <w:r>
        <w:rPr>
          <w:sz w:val="20"/>
          <w:szCs w:val="20"/>
          <w:lang w:val="es-ES"/>
        </w:rPr>
        <w:t>Rom</w:t>
      </w:r>
      <w:proofErr w:type="spellEnd"/>
      <w:r>
        <w:rPr>
          <w:sz w:val="20"/>
          <w:szCs w:val="20"/>
          <w:lang w:val="es-ES"/>
        </w:rPr>
        <w:t xml:space="preserve"> 14, 7-12</w:t>
      </w:r>
      <w:r w:rsidR="00A504AD">
        <w:rPr>
          <w:sz w:val="20"/>
          <w:szCs w:val="20"/>
          <w:lang w:val="es-ES"/>
        </w:rPr>
        <w:br/>
      </w:r>
      <w:r w:rsidR="000F05F7" w:rsidRPr="00967BA5">
        <w:rPr>
          <w:sz w:val="20"/>
          <w:szCs w:val="20"/>
          <w:lang w:val="es-ES"/>
        </w:rPr>
        <w:t xml:space="preserve">Sal </w:t>
      </w:r>
      <w:r>
        <w:rPr>
          <w:sz w:val="20"/>
          <w:szCs w:val="20"/>
          <w:lang w:val="es-ES"/>
        </w:rPr>
        <w:t>26</w:t>
      </w:r>
      <w:r w:rsidR="00A504AD">
        <w:rPr>
          <w:sz w:val="20"/>
          <w:szCs w:val="20"/>
          <w:lang w:val="es-ES"/>
        </w:rPr>
        <w:br/>
      </w:r>
      <w:proofErr w:type="spellStart"/>
      <w:r w:rsidR="00D84133">
        <w:rPr>
          <w:sz w:val="20"/>
          <w:szCs w:val="20"/>
          <w:lang w:val="es-ES"/>
        </w:rPr>
        <w:t>Lc</w:t>
      </w:r>
      <w:proofErr w:type="spellEnd"/>
      <w:r w:rsidR="00D84133">
        <w:rPr>
          <w:sz w:val="20"/>
          <w:szCs w:val="20"/>
          <w:lang w:val="es-ES"/>
        </w:rPr>
        <w:t xml:space="preserve"> </w:t>
      </w:r>
      <w:r w:rsidR="0056041A">
        <w:rPr>
          <w:sz w:val="20"/>
          <w:szCs w:val="20"/>
          <w:lang w:val="es-ES"/>
        </w:rPr>
        <w:t>15, 1-10</w:t>
      </w:r>
      <w:r w:rsidR="005922FE" w:rsidRPr="00967BA5">
        <w:rPr>
          <w:sz w:val="20"/>
          <w:szCs w:val="20"/>
          <w:lang w:val="es-ES"/>
        </w:rPr>
        <w:br/>
      </w:r>
      <w:r w:rsidR="00F871DC" w:rsidRPr="00967BA5">
        <w:rPr>
          <w:i/>
          <w:sz w:val="20"/>
          <w:szCs w:val="20"/>
          <w:lang w:val="es-ES"/>
        </w:rPr>
        <w:t>P. Eduardo Suanzes, msps</w:t>
      </w:r>
    </w:p>
    <w:p w14:paraId="28B0C26E" w14:textId="77777777" w:rsidR="00274AF0" w:rsidRDefault="00274AF0" w:rsidP="00652595">
      <w:pPr>
        <w:rPr>
          <w:lang w:val="es-ES"/>
        </w:rPr>
      </w:pPr>
      <w:bookmarkStart w:id="0" w:name="_GoBack"/>
      <w:bookmarkEnd w:id="0"/>
    </w:p>
    <w:p w14:paraId="011BF14D" w14:textId="044DD571" w:rsidR="00652595" w:rsidRPr="00652595" w:rsidRDefault="00274AF0" w:rsidP="00652595">
      <w:pPr>
        <w:rPr>
          <w:lang w:val="es-ES"/>
        </w:rPr>
      </w:pPr>
      <w:r>
        <w:rPr>
          <w:lang w:val="es-ES"/>
        </w:rPr>
        <w:t>Nos encontramos en el famosísimo capítulo 15 del Evangelio de Lucas, donde se nos abren tres parábolas: la oveja perdida, la moneda perdida y el hijo pródigo. L</w:t>
      </w:r>
      <w:r w:rsidR="00652595" w:rsidRPr="00652595">
        <w:rPr>
          <w:lang w:val="es-ES"/>
        </w:rPr>
        <w:t>os primeros tres versículos de este capítulo, lanzan</w:t>
      </w:r>
      <w:r>
        <w:rPr>
          <w:lang w:val="es-ES"/>
        </w:rPr>
        <w:t xml:space="preserve"> y </w:t>
      </w:r>
      <w:r w:rsidR="00652595" w:rsidRPr="00652595">
        <w:rPr>
          <w:lang w:val="es-ES"/>
        </w:rPr>
        <w:t>encuadran las tres parábolas</w:t>
      </w:r>
      <w:r>
        <w:rPr>
          <w:lang w:val="es-ES"/>
        </w:rPr>
        <w:t xml:space="preserve"> y</w:t>
      </w:r>
      <w:r w:rsidR="00652595" w:rsidRPr="00652595">
        <w:rPr>
          <w:lang w:val="es-ES"/>
        </w:rPr>
        <w:t xml:space="preserve"> parecen apuntar que las mismas tratan de contrastar a justos con pecadores: los fariseos y los escribas (hombres de Ley, «</w:t>
      </w:r>
      <w:r w:rsidR="00652595" w:rsidRPr="00274AF0">
        <w:rPr>
          <w:i/>
          <w:lang w:val="es-ES"/>
        </w:rPr>
        <w:t>justos</w:t>
      </w:r>
      <w:r w:rsidR="00652595" w:rsidRPr="00652595">
        <w:rPr>
          <w:lang w:val="es-ES"/>
        </w:rPr>
        <w:t>») murmuran porque Jesús acoge a y come</w:t>
      </w:r>
      <w:r>
        <w:rPr>
          <w:lang w:val="es-ES"/>
        </w:rPr>
        <w:t xml:space="preserve"> con pecadores, </w:t>
      </w:r>
      <w:r w:rsidR="002C0958">
        <w:rPr>
          <w:lang w:val="es-ES"/>
        </w:rPr>
        <w:t>a</w:t>
      </w:r>
      <w:r w:rsidR="00652595" w:rsidRPr="00652595">
        <w:rPr>
          <w:lang w:val="es-ES"/>
        </w:rPr>
        <w:t xml:space="preserve"> los sin-ley, a los injustos. Ante esa actitud, Jesús propone una parábola, que luego resultan ser tres. Y en las tres parábolas parece que se contrasta a «</w:t>
      </w:r>
      <w:r w:rsidR="00652595" w:rsidRPr="00274AF0">
        <w:rPr>
          <w:i/>
          <w:lang w:val="es-ES"/>
        </w:rPr>
        <w:t>los justos</w:t>
      </w:r>
      <w:r w:rsidR="00652595" w:rsidRPr="00652595">
        <w:rPr>
          <w:lang w:val="es-ES"/>
        </w:rPr>
        <w:t>» (las 99 ovejas o las 9 monedas que no se pierden, o el hijo mayor que se queda en casa) con los pecadores-perdidos, como queriendo simbolizar en aquellos a los fariseos y escribas que se tenían a sí mismos por justos y cumplidores de la Ley, es decir, como «</w:t>
      </w:r>
      <w:r w:rsidR="00652595" w:rsidRPr="00274AF0">
        <w:rPr>
          <w:i/>
          <w:lang w:val="es-ES"/>
        </w:rPr>
        <w:t>no-perdidos</w:t>
      </w:r>
      <w:r w:rsidR="00652595" w:rsidRPr="00652595">
        <w:rPr>
          <w:lang w:val="es-ES"/>
        </w:rPr>
        <w:t>». Parec</w:t>
      </w:r>
      <w:r>
        <w:rPr>
          <w:lang w:val="es-ES"/>
        </w:rPr>
        <w:t>iera</w:t>
      </w:r>
      <w:r w:rsidR="00652595" w:rsidRPr="00652595">
        <w:rPr>
          <w:lang w:val="es-ES"/>
        </w:rPr>
        <w:t xml:space="preserve"> que, efectivamente, las parábolas </w:t>
      </w:r>
      <w:r>
        <w:rPr>
          <w:lang w:val="es-ES"/>
        </w:rPr>
        <w:t xml:space="preserve">tratan de ellos, </w:t>
      </w:r>
      <w:r w:rsidR="00652595" w:rsidRPr="00652595">
        <w:rPr>
          <w:lang w:val="es-ES"/>
        </w:rPr>
        <w:t>los justos, y tratan de reprocharles su autosuficiencia y mostrarles que Dios no les tiene tan en cuenta como ellos creen, sino que se preocupa o se desvela más por los pecadores (los perdidos), que son objeto de su búsqueda amorosa.</w:t>
      </w:r>
    </w:p>
    <w:p w14:paraId="5C0541DF" w14:textId="6D94ADAF" w:rsidR="00652595" w:rsidRPr="00652595" w:rsidRDefault="0010586D" w:rsidP="00652595">
      <w:pPr>
        <w:rPr>
          <w:lang w:val="es-ES"/>
        </w:rPr>
      </w:pPr>
      <w:r w:rsidRPr="0010586D">
        <w:rPr>
          <w:lang w:val="es-ES"/>
        </w:rPr>
        <w:t>En las ediciones de los evangelios</w:t>
      </w:r>
      <w:r w:rsidR="005552D6">
        <w:rPr>
          <w:rStyle w:val="Refdenotaalpie"/>
          <w:lang w:val="es-ES"/>
        </w:rPr>
        <w:footnoteReference w:id="1"/>
      </w:r>
      <w:r w:rsidRPr="0010586D">
        <w:rPr>
          <w:lang w:val="es-ES"/>
        </w:rPr>
        <w:t xml:space="preserve">, tradicionalmente se ha ido encabezando cada parábola con un título, que es con el que se las conoce popularmente: </w:t>
      </w:r>
      <w:r w:rsidRPr="0010586D">
        <w:rPr>
          <w:i/>
          <w:iCs/>
          <w:lang w:val="es-ES"/>
        </w:rPr>
        <w:t>La oveja perdida, la moneda perdida y el hijo pródigo (o perdido)</w:t>
      </w:r>
      <w:r w:rsidRPr="0010586D">
        <w:rPr>
          <w:lang w:val="es-ES"/>
        </w:rPr>
        <w:t>. Estos tres títulos añadidos por la tradición han ido centrando el «foco» de cada parábola en los seres u objetos que se pierden (la oveja, la moneda, el hijo), porque tal perderse permite compararlos con los pecadores (en el sentido de haberse alejado de Dios por sus malas obras).</w:t>
      </w:r>
      <w:r w:rsidR="00652595" w:rsidRPr="00652595">
        <w:rPr>
          <w:lang w:val="es-ES"/>
        </w:rPr>
        <w:t>Pero, ¿son estas las intenciones de las parábolas? ¿</w:t>
      </w:r>
      <w:r w:rsidR="002C0958" w:rsidRPr="00652595">
        <w:rPr>
          <w:lang w:val="es-ES"/>
        </w:rPr>
        <w:t>Son</w:t>
      </w:r>
      <w:r w:rsidR="00652595" w:rsidRPr="00652595">
        <w:rPr>
          <w:lang w:val="es-ES"/>
        </w:rPr>
        <w:t xml:space="preserve"> sus «focos» y sujetos los que </w:t>
      </w:r>
      <w:proofErr w:type="gramStart"/>
      <w:r w:rsidR="00652595" w:rsidRPr="00652595">
        <w:rPr>
          <w:lang w:val="es-ES"/>
        </w:rPr>
        <w:t>parecen</w:t>
      </w:r>
      <w:proofErr w:type="gramEnd"/>
      <w:r w:rsidR="00652595" w:rsidRPr="00652595">
        <w:rPr>
          <w:lang w:val="es-ES"/>
        </w:rPr>
        <w:t xml:space="preserve"> ser? ¿</w:t>
      </w:r>
      <w:r w:rsidR="002C0958" w:rsidRPr="00652595">
        <w:rPr>
          <w:lang w:val="es-ES"/>
        </w:rPr>
        <w:t>Se</w:t>
      </w:r>
      <w:r w:rsidR="00652595" w:rsidRPr="00652595">
        <w:rPr>
          <w:lang w:val="es-ES"/>
        </w:rPr>
        <w:t xml:space="preserve"> refieren las parábolas a los pecadores-perdidos o su sujeto es otra persona? </w:t>
      </w:r>
    </w:p>
    <w:p w14:paraId="793E2952" w14:textId="16327862" w:rsidR="00652595" w:rsidRPr="00652595" w:rsidRDefault="00274AF0" w:rsidP="00122BAF">
      <w:pPr>
        <w:rPr>
          <w:lang w:val="es-ES"/>
        </w:rPr>
      </w:pPr>
      <w:r>
        <w:rPr>
          <w:lang w:val="es-ES"/>
        </w:rPr>
        <w:t>Si miramos de cerca la primera parábola</w:t>
      </w:r>
      <w:r w:rsidR="00652595" w:rsidRPr="00652595">
        <w:rPr>
          <w:lang w:val="es-ES"/>
        </w:rPr>
        <w:t>, podemos decir que su «foco» no es la oveja que se pierde sino el pastor que la busca. De la oveja sólo se indica el dato de su extravío y no se especifica ninguna otra acción; en cambio del pastor se describen diversas acciones, expresadas por los verbos que recoge Lucas: pierde, deja a las otras, va a buscar, hasta que la encuentra, se alegra, se la carga en los hombros, llega a casa, convoca a los vecinos y les dice «</w:t>
      </w:r>
      <w:r w:rsidR="00652595" w:rsidRPr="00122BAF">
        <w:rPr>
          <w:i/>
          <w:iCs/>
          <w:lang w:val="es-ES"/>
        </w:rPr>
        <w:t>al</w:t>
      </w:r>
      <w:r w:rsidR="00122BAF" w:rsidRPr="00122BAF">
        <w:rPr>
          <w:i/>
          <w:iCs/>
          <w:lang w:val="es-ES"/>
        </w:rPr>
        <w:t>égrense</w:t>
      </w:r>
      <w:r w:rsidR="00652595" w:rsidRPr="00122BAF">
        <w:rPr>
          <w:i/>
          <w:iCs/>
          <w:lang w:val="es-ES"/>
        </w:rPr>
        <w:t xml:space="preserve"> conmigo</w:t>
      </w:r>
      <w:r w:rsidR="00652595" w:rsidRPr="00652595">
        <w:rPr>
          <w:lang w:val="es-ES"/>
        </w:rPr>
        <w:t xml:space="preserve">». Son </w:t>
      </w:r>
      <w:r w:rsidRPr="00652595">
        <w:rPr>
          <w:lang w:val="es-ES"/>
        </w:rPr>
        <w:t>demasiadas</w:t>
      </w:r>
      <w:r w:rsidR="00652595" w:rsidRPr="00652595">
        <w:rPr>
          <w:lang w:val="es-ES"/>
        </w:rPr>
        <w:t xml:space="preserve"> acciones en tan poco espacio como para no ver en ellas que el foco, el sujeto de la parábola, es el pastor, su actitud y su acción.</w:t>
      </w:r>
    </w:p>
    <w:p w14:paraId="5ED20978" w14:textId="7144AD97" w:rsidR="00274AF0" w:rsidRDefault="00652595" w:rsidP="00652595">
      <w:pPr>
        <w:rPr>
          <w:lang w:val="es-ES"/>
        </w:rPr>
      </w:pPr>
      <w:r w:rsidRPr="00652595">
        <w:rPr>
          <w:lang w:val="es-ES"/>
        </w:rPr>
        <w:t>Lo mismo puede decir</w:t>
      </w:r>
      <w:r w:rsidR="00274AF0">
        <w:rPr>
          <w:lang w:val="es-ES"/>
        </w:rPr>
        <w:t xml:space="preserve">se de la parábola de la moneda. </w:t>
      </w:r>
      <w:r w:rsidRPr="00652595">
        <w:rPr>
          <w:lang w:val="es-ES"/>
        </w:rPr>
        <w:t xml:space="preserve">La moneda sólo aparece en segundo término, como </w:t>
      </w:r>
      <w:r w:rsidR="00433BE8">
        <w:rPr>
          <w:lang w:val="es-ES"/>
        </w:rPr>
        <w:t xml:space="preserve">objeto </w:t>
      </w:r>
      <w:r w:rsidRPr="00652595">
        <w:rPr>
          <w:lang w:val="es-ES"/>
        </w:rPr>
        <w:t>perdid</w:t>
      </w:r>
      <w:r w:rsidR="00433BE8">
        <w:rPr>
          <w:lang w:val="es-ES"/>
        </w:rPr>
        <w:t>o</w:t>
      </w:r>
      <w:r w:rsidRPr="00652595">
        <w:rPr>
          <w:lang w:val="es-ES"/>
        </w:rPr>
        <w:t xml:space="preserve"> y como </w:t>
      </w:r>
      <w:r w:rsidR="00274AF0">
        <w:rPr>
          <w:lang w:val="es-ES"/>
        </w:rPr>
        <w:t>catalizadora</w:t>
      </w:r>
      <w:r w:rsidRPr="00652595">
        <w:rPr>
          <w:lang w:val="es-ES"/>
        </w:rPr>
        <w:t xml:space="preserve"> de la acción de la mujer, que: </w:t>
      </w:r>
      <w:r w:rsidRPr="00652595">
        <w:rPr>
          <w:lang w:val="es-ES"/>
        </w:rPr>
        <w:lastRenderedPageBreak/>
        <w:t>pierde, enciende la lámpara, barre, busca, encuentra, convoca a amigas y vecinas y les dice «</w:t>
      </w:r>
      <w:r w:rsidRPr="00122BAF">
        <w:rPr>
          <w:i/>
          <w:iCs/>
          <w:lang w:val="es-ES"/>
        </w:rPr>
        <w:t>al</w:t>
      </w:r>
      <w:r w:rsidR="00274AF0" w:rsidRPr="00122BAF">
        <w:rPr>
          <w:i/>
          <w:iCs/>
          <w:lang w:val="es-ES"/>
        </w:rPr>
        <w:t>égrense</w:t>
      </w:r>
      <w:r w:rsidRPr="00122BAF">
        <w:rPr>
          <w:i/>
          <w:iCs/>
          <w:lang w:val="es-ES"/>
        </w:rPr>
        <w:t xml:space="preserve"> conmigo</w:t>
      </w:r>
      <w:r w:rsidRPr="00652595">
        <w:rPr>
          <w:lang w:val="es-ES"/>
        </w:rPr>
        <w:t xml:space="preserve">». Ambas parábolas son, en el fondo, la misma. </w:t>
      </w:r>
    </w:p>
    <w:p w14:paraId="40CC08DB" w14:textId="139B4B19" w:rsidR="00274AF0" w:rsidRDefault="00652595" w:rsidP="00652595">
      <w:pPr>
        <w:rPr>
          <w:lang w:val="es-ES"/>
        </w:rPr>
      </w:pPr>
      <w:r w:rsidRPr="00652595">
        <w:rPr>
          <w:lang w:val="es-ES"/>
        </w:rPr>
        <w:t xml:space="preserve">Lo que importa es lo que suscita en alguien (el pastor, la mujer) la pérdida de algo, independientemente de su valor. Y, más exactamente, la pérdida de «alguien», pues oveja y moneda son parabólicamente asimiladas a personas. </w:t>
      </w:r>
      <w:r w:rsidRPr="00122BAF">
        <w:rPr>
          <w:b/>
          <w:bCs/>
          <w:i/>
          <w:iCs/>
          <w:lang w:val="es-ES"/>
        </w:rPr>
        <w:t>Alguien se preocupa cuando alguien se pierde</w:t>
      </w:r>
      <w:r w:rsidRPr="00652595">
        <w:rPr>
          <w:lang w:val="es-ES"/>
        </w:rPr>
        <w:t xml:space="preserve">. El primer «alguien» no puede ser sino Dios, el Padre. Ese es el protagonista de ambas parábolas, Dios, el padre amoroso preocupado por quien se pierda (sea grande o chico, primero o último), es el «foco» de ambas parábolas. </w:t>
      </w:r>
      <w:r w:rsidR="0010586D" w:rsidRPr="0010586D">
        <w:rPr>
          <w:lang w:val="es-ES"/>
        </w:rPr>
        <w:t>Lejos queda la imagen hierática de un Dios apegado a su trono celeste. Dios es el amor solícito que se mueve ante</w:t>
      </w:r>
      <w:r w:rsidR="0010586D">
        <w:rPr>
          <w:lang w:val="es-ES"/>
        </w:rPr>
        <w:t xml:space="preserve"> el desamor, ante la postración: de ahí todas las acciones que se explicitan en el pastor y en la mujer.</w:t>
      </w:r>
    </w:p>
    <w:p w14:paraId="62B6DA7D" w14:textId="77777777" w:rsidR="00274AF0" w:rsidRDefault="00652595" w:rsidP="00652595">
      <w:pPr>
        <w:rPr>
          <w:lang w:val="es-ES"/>
        </w:rPr>
      </w:pPr>
      <w:r w:rsidRPr="00652595">
        <w:rPr>
          <w:lang w:val="es-ES"/>
        </w:rPr>
        <w:t xml:space="preserve">Nada se dice de lo que hace esta oveja para perderse, solamente que el pastor percibe que la ha perdido. Si la oveja es imagen del pecador, nada o poco importa su pecado, su conducta: eso no se tiene en cuenta porque </w:t>
      </w:r>
      <w:r w:rsidRPr="00122BAF">
        <w:rPr>
          <w:b/>
          <w:bCs/>
          <w:i/>
          <w:iCs/>
          <w:lang w:val="es-ES"/>
        </w:rPr>
        <w:t>lo que cuenta es sólo su alejamiento</w:t>
      </w:r>
      <w:r w:rsidRPr="00652595">
        <w:rPr>
          <w:lang w:val="es-ES"/>
        </w:rPr>
        <w:t>, su posible situación de desvalimiento y de peligro, su sentirse en una situación de des-amor.</w:t>
      </w:r>
    </w:p>
    <w:p w14:paraId="5EF892B7" w14:textId="32BF11BB" w:rsidR="00652595" w:rsidRPr="00652595" w:rsidRDefault="00274AF0" w:rsidP="00652595">
      <w:pPr>
        <w:rPr>
          <w:lang w:val="es-ES"/>
        </w:rPr>
      </w:pPr>
      <w:r>
        <w:rPr>
          <w:lang w:val="es-ES"/>
        </w:rPr>
        <w:t>Los fariseos, las 99 ovejas,</w:t>
      </w:r>
      <w:r w:rsidR="00652595" w:rsidRPr="00652595">
        <w:rPr>
          <w:lang w:val="es-ES"/>
        </w:rPr>
        <w:t xml:space="preserve"> se tienen por justos y seguramente desprecian al pecador. Para ellos el pecador es alguien «muerto» que debe ser abandonado a su mala suerte, porque él se la ha buscado por su egoísmo e irreflexión. Eso es lo que piensan de un ser humano que se extravía en el pecado (lo mismo que piensa el hermano mayor en la parábola del hijo pródigo). </w:t>
      </w:r>
    </w:p>
    <w:p w14:paraId="775DBC96" w14:textId="6B9B6D7D" w:rsidR="00652595" w:rsidRPr="00652595" w:rsidRDefault="002C0958" w:rsidP="00652595">
      <w:pPr>
        <w:rPr>
          <w:lang w:val="es-ES"/>
        </w:rPr>
      </w:pPr>
      <w:r w:rsidRPr="00122BAF">
        <w:rPr>
          <w:b/>
          <w:bCs/>
          <w:i/>
          <w:iCs/>
          <w:lang w:val="es-ES"/>
        </w:rPr>
        <w:t>A</w:t>
      </w:r>
      <w:r w:rsidR="00652595" w:rsidRPr="00122BAF">
        <w:rPr>
          <w:b/>
          <w:bCs/>
          <w:i/>
          <w:iCs/>
          <w:lang w:val="es-ES"/>
        </w:rPr>
        <w:t xml:space="preserve">demás, el interés del pastor por la </w:t>
      </w:r>
      <w:r w:rsidRPr="00122BAF">
        <w:rPr>
          <w:b/>
          <w:bCs/>
          <w:i/>
          <w:iCs/>
          <w:lang w:val="es-ES"/>
        </w:rPr>
        <w:t xml:space="preserve">oveja </w:t>
      </w:r>
      <w:r w:rsidR="00652595" w:rsidRPr="00122BAF">
        <w:rPr>
          <w:b/>
          <w:bCs/>
          <w:i/>
          <w:iCs/>
          <w:lang w:val="es-ES"/>
        </w:rPr>
        <w:t>perdida es la garantía de la propia seguridad de las otras</w:t>
      </w:r>
      <w:r w:rsidR="00652595" w:rsidRPr="00652595">
        <w:rPr>
          <w:lang w:val="es-ES"/>
        </w:rPr>
        <w:t xml:space="preserve">. </w:t>
      </w:r>
      <w:r w:rsidR="00652595" w:rsidRPr="00122BAF">
        <w:rPr>
          <w:b/>
          <w:bCs/>
          <w:i/>
          <w:iCs/>
          <w:lang w:val="es-ES"/>
        </w:rPr>
        <w:t>Si el pastor sale a buscar a «una» oveja perdida significa que le importan «todas» sus ovejas</w:t>
      </w:r>
      <w:r w:rsidR="00652595" w:rsidRPr="00652595">
        <w:rPr>
          <w:lang w:val="es-ES"/>
        </w:rPr>
        <w:t>, incluidas ellas mismas. Si al pastor no le importara la descarriada es que no le importa ninguna. Y si mañana una de esas 99 se pierde, ya se puede dar por muerta. La salida del pastor es, pues, garantía de la suerte futura de las 99, que saben que lo que el pastor hace por su compañera perdida está dispuesto a hacerlo por cada una de ellas.</w:t>
      </w:r>
    </w:p>
    <w:p w14:paraId="2FCA8A0E" w14:textId="468E1A33" w:rsidR="00347C0B" w:rsidRDefault="00652595" w:rsidP="002C0958">
      <w:pPr>
        <w:rPr>
          <w:lang w:val="es-ES"/>
        </w:rPr>
      </w:pPr>
      <w:r w:rsidRPr="00652595">
        <w:rPr>
          <w:lang w:val="es-ES"/>
        </w:rPr>
        <w:t xml:space="preserve">Esta es la imagen de Dios que transmite la parábola. El pastor lo es de las cien ovejas, y cada una cuenta para él. Dios es padre de todos, y cada uno es amado por Dios. Y lo es personalmente. Ya no se trata de que Dios </w:t>
      </w:r>
      <w:proofErr w:type="gramStart"/>
      <w:r w:rsidRPr="00652595">
        <w:rPr>
          <w:lang w:val="es-ES"/>
        </w:rPr>
        <w:t>ama</w:t>
      </w:r>
      <w:proofErr w:type="gramEnd"/>
      <w:r w:rsidRPr="00652595">
        <w:rPr>
          <w:lang w:val="es-ES"/>
        </w:rPr>
        <w:t xml:space="preserve"> «genéricamente» (a «la humanidad» o a «su pueblo elegido») sino que ama personalmente, particular y concretamente a cada ser humano en las circunstancias personales de su vida.</w:t>
      </w:r>
      <w:r w:rsidR="002C0958">
        <w:rPr>
          <w:lang w:val="es-ES"/>
        </w:rPr>
        <w:t xml:space="preserve"> </w:t>
      </w:r>
      <w:r w:rsidRPr="00122BAF">
        <w:rPr>
          <w:b/>
          <w:bCs/>
          <w:i/>
          <w:iCs/>
          <w:lang w:val="es-ES"/>
        </w:rPr>
        <w:t>Y ese amor se hace especialmente presente y se torna en solicitud cuando llega el desvalimiento o la debilidad, e incluso el alejamiento que la persona tenga de Dio</w:t>
      </w:r>
      <w:r w:rsidRPr="00652595">
        <w:rPr>
          <w:lang w:val="es-ES"/>
        </w:rPr>
        <w:t>s. Para Dios, cada persona no es una parte separada cuya suma forma un todo, sino que cada una equivale al «todo»</w:t>
      </w:r>
      <w:r w:rsidR="002C0958">
        <w:rPr>
          <w:lang w:val="es-ES"/>
        </w:rPr>
        <w:t xml:space="preserve">: </w:t>
      </w:r>
      <w:r w:rsidR="002C0958">
        <w:rPr>
          <w:rFonts w:ascii="Calibri" w:hAnsi="Calibri"/>
          <w:lang w:val="es-ES"/>
        </w:rPr>
        <w:t>«</w:t>
      </w:r>
      <w:r w:rsidR="002C0958">
        <w:rPr>
          <w:lang w:val="es-ES"/>
        </w:rPr>
        <w:t>Dios solo sabe contar hasta uno</w:t>
      </w:r>
      <w:r w:rsidR="002C0958">
        <w:rPr>
          <w:rFonts w:ascii="Calibri" w:hAnsi="Calibri"/>
          <w:lang w:val="es-ES"/>
        </w:rPr>
        <w:t>»</w:t>
      </w:r>
      <w:r w:rsidR="002C0958">
        <w:rPr>
          <w:rStyle w:val="Refdenotaalpie"/>
          <w:rFonts w:ascii="Calibri" w:hAnsi="Calibri"/>
          <w:lang w:val="es-ES"/>
        </w:rPr>
        <w:footnoteReference w:id="2"/>
      </w:r>
      <w:r w:rsidRPr="00652595">
        <w:rPr>
          <w:lang w:val="es-ES"/>
        </w:rPr>
        <w:t xml:space="preserve"> No hay dualidad ni separación sino cada una son «todo», de modo que el problema de una es todo el problema, es lo que atrae toda la acción amorosa de Dios sobre ella. </w:t>
      </w:r>
    </w:p>
    <w:sectPr w:rsidR="00347C0B" w:rsidSect="004C2EB5">
      <w:footerReference w:type="even" r:id="rId10"/>
      <w:footerReference w:type="default" r:id="rId11"/>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E0248" w14:textId="77777777" w:rsidR="000D096E" w:rsidRDefault="000D096E" w:rsidP="001B7EE8">
      <w:r>
        <w:separator/>
      </w:r>
    </w:p>
  </w:endnote>
  <w:endnote w:type="continuationSeparator" w:id="0">
    <w:p w14:paraId="1C1C31B3" w14:textId="77777777" w:rsidR="000D096E" w:rsidRDefault="000D096E"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08D2">
      <w:rPr>
        <w:rStyle w:val="Nmerodepgina"/>
        <w:noProof/>
      </w:rPr>
      <w:t>2</w:t>
    </w:r>
    <w:r>
      <w:rPr>
        <w:rStyle w:val="Nmerodepgina"/>
      </w:rPr>
      <w:fldChar w:fldCharType="end"/>
    </w:r>
  </w:p>
  <w:p w14:paraId="44D38068" w14:textId="77777777" w:rsidR="00CC431F" w:rsidRDefault="00CC431F"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22A6">
      <w:rPr>
        <w:rStyle w:val="Nmerodepgina"/>
        <w:noProof/>
      </w:rPr>
      <w:t>1</w:t>
    </w:r>
    <w:r>
      <w:rPr>
        <w:rStyle w:val="Nmerodepgina"/>
      </w:rPr>
      <w:fldChar w:fldCharType="end"/>
    </w:r>
  </w:p>
  <w:p w14:paraId="78B9B1F6" w14:textId="77777777" w:rsidR="00CC431F" w:rsidRDefault="00CC431F"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8B260" w14:textId="77777777" w:rsidR="000D096E" w:rsidRDefault="000D096E" w:rsidP="001B7EE8">
      <w:r>
        <w:separator/>
      </w:r>
    </w:p>
  </w:footnote>
  <w:footnote w:type="continuationSeparator" w:id="0">
    <w:p w14:paraId="64C05C5B" w14:textId="77777777" w:rsidR="000D096E" w:rsidRDefault="000D096E" w:rsidP="001B7EE8">
      <w:r>
        <w:continuationSeparator/>
      </w:r>
    </w:p>
  </w:footnote>
  <w:footnote w:id="1">
    <w:p w14:paraId="7BD8049D" w14:textId="098D2CD4" w:rsidR="005552D6" w:rsidRPr="005552D6" w:rsidRDefault="005552D6" w:rsidP="005552D6">
      <w:pPr>
        <w:pStyle w:val="Textonotapie"/>
        <w:rPr>
          <w:lang w:val="es-ES"/>
        </w:rPr>
      </w:pPr>
      <w:r>
        <w:rPr>
          <w:rStyle w:val="Refdenotaalpie"/>
        </w:rPr>
        <w:footnoteRef/>
      </w:r>
      <w:r>
        <w:t xml:space="preserve"> Cfr. </w:t>
      </w:r>
      <w:r w:rsidRPr="00D71AD0">
        <w:rPr>
          <w:smallCaps/>
        </w:rPr>
        <w:t xml:space="preserve">Sixto </w:t>
      </w:r>
      <w:proofErr w:type="spellStart"/>
      <w:r w:rsidRPr="00D71AD0">
        <w:rPr>
          <w:smallCaps/>
        </w:rPr>
        <w:t>Iragui</w:t>
      </w:r>
      <w:proofErr w:type="spellEnd"/>
      <w:r>
        <w:t xml:space="preserve">, </w:t>
      </w:r>
      <w:r w:rsidRPr="00D71AD0">
        <w:rPr>
          <w:i/>
        </w:rPr>
        <w:t>El Jesús histórico</w:t>
      </w:r>
      <w:r>
        <w:rPr>
          <w:i/>
        </w:rPr>
        <w:t>.</w:t>
      </w:r>
      <w:r>
        <w:t xml:space="preserve"> </w:t>
      </w:r>
      <w:r w:rsidRPr="00F860B1">
        <w:rPr>
          <w:i/>
        </w:rPr>
        <w:t>Cap.</w:t>
      </w:r>
      <w:r>
        <w:rPr>
          <w:i/>
        </w:rPr>
        <w:t>5</w:t>
      </w:r>
      <w:r w:rsidRPr="00F860B1">
        <w:rPr>
          <w:i/>
        </w:rPr>
        <w:t xml:space="preserve"> </w:t>
      </w:r>
      <w:r>
        <w:rPr>
          <w:i/>
        </w:rPr>
        <w:t>Dios es Abbá-Padre. Padre de misericordia solícita y de perdón</w:t>
      </w:r>
      <w:r>
        <w:t>.</w:t>
      </w:r>
    </w:p>
  </w:footnote>
  <w:footnote w:id="2">
    <w:p w14:paraId="22119676" w14:textId="09DB8BC7" w:rsidR="002C0958" w:rsidRPr="002C0958" w:rsidRDefault="002C0958" w:rsidP="00A504AD">
      <w:pPr>
        <w:pStyle w:val="Textonotapie"/>
      </w:pPr>
      <w:r>
        <w:rPr>
          <w:rStyle w:val="Refdenotaalpie"/>
        </w:rPr>
        <w:footnoteRef/>
      </w:r>
      <w:r>
        <w:t xml:space="preserve"> Frase que una vez le oí decir a </w:t>
      </w:r>
      <w:proofErr w:type="spellStart"/>
      <w:r>
        <w:t>Amedeo</w:t>
      </w:r>
      <w:proofErr w:type="spellEnd"/>
      <w:r>
        <w:t xml:space="preserve"> </w:t>
      </w:r>
      <w:proofErr w:type="spellStart"/>
      <w:r>
        <w:t>Cencini</w:t>
      </w:r>
      <w:proofErr w:type="spellEnd"/>
      <w:r>
        <w:t xml:space="preserve"> a propósito del amor indiscriminado de Dios por casa uno de nosotros.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B2E"/>
    <w:multiLevelType w:val="hybridMultilevel"/>
    <w:tmpl w:val="FFF6115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585C23"/>
    <w:multiLevelType w:val="hybridMultilevel"/>
    <w:tmpl w:val="ABBAACE2"/>
    <w:lvl w:ilvl="0" w:tplc="719830C8">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4664219E"/>
    <w:multiLevelType w:val="hybridMultilevel"/>
    <w:tmpl w:val="D48A63D4"/>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abstractNum w:abstractNumId="4">
    <w:nsid w:val="5F841E11"/>
    <w:multiLevelType w:val="hybridMultilevel"/>
    <w:tmpl w:val="69263B88"/>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06F4"/>
    <w:rsid w:val="00002D43"/>
    <w:rsid w:val="000046DB"/>
    <w:rsid w:val="00017329"/>
    <w:rsid w:val="00024D12"/>
    <w:rsid w:val="00026415"/>
    <w:rsid w:val="00026EC8"/>
    <w:rsid w:val="0003169D"/>
    <w:rsid w:val="00032F77"/>
    <w:rsid w:val="00036B79"/>
    <w:rsid w:val="000406AD"/>
    <w:rsid w:val="00041A64"/>
    <w:rsid w:val="0004712A"/>
    <w:rsid w:val="00053328"/>
    <w:rsid w:val="0005520D"/>
    <w:rsid w:val="00057638"/>
    <w:rsid w:val="000579A7"/>
    <w:rsid w:val="00057E80"/>
    <w:rsid w:val="00062BB2"/>
    <w:rsid w:val="00063FC9"/>
    <w:rsid w:val="00067937"/>
    <w:rsid w:val="00084449"/>
    <w:rsid w:val="000853BA"/>
    <w:rsid w:val="00087F5A"/>
    <w:rsid w:val="00097BF4"/>
    <w:rsid w:val="000A0085"/>
    <w:rsid w:val="000A19E8"/>
    <w:rsid w:val="000A70C4"/>
    <w:rsid w:val="000B0F54"/>
    <w:rsid w:val="000B3A39"/>
    <w:rsid w:val="000C3404"/>
    <w:rsid w:val="000C483C"/>
    <w:rsid w:val="000D096E"/>
    <w:rsid w:val="000D301F"/>
    <w:rsid w:val="000D3C76"/>
    <w:rsid w:val="000D3E32"/>
    <w:rsid w:val="000D5809"/>
    <w:rsid w:val="000E4D53"/>
    <w:rsid w:val="000E6422"/>
    <w:rsid w:val="000E7667"/>
    <w:rsid w:val="000F05F7"/>
    <w:rsid w:val="000F244F"/>
    <w:rsid w:val="000F3864"/>
    <w:rsid w:val="000F4DD3"/>
    <w:rsid w:val="0010586D"/>
    <w:rsid w:val="001115C0"/>
    <w:rsid w:val="00114D93"/>
    <w:rsid w:val="00121A59"/>
    <w:rsid w:val="0012285C"/>
    <w:rsid w:val="00122BAF"/>
    <w:rsid w:val="00123CC8"/>
    <w:rsid w:val="00130BFD"/>
    <w:rsid w:val="00134787"/>
    <w:rsid w:val="00145F7F"/>
    <w:rsid w:val="001467C6"/>
    <w:rsid w:val="00154D05"/>
    <w:rsid w:val="00156608"/>
    <w:rsid w:val="001572E3"/>
    <w:rsid w:val="00160176"/>
    <w:rsid w:val="00160C82"/>
    <w:rsid w:val="00162F78"/>
    <w:rsid w:val="00164CAD"/>
    <w:rsid w:val="00164F26"/>
    <w:rsid w:val="001712D6"/>
    <w:rsid w:val="00172984"/>
    <w:rsid w:val="001739B9"/>
    <w:rsid w:val="00173A7D"/>
    <w:rsid w:val="00180CF0"/>
    <w:rsid w:val="00186C38"/>
    <w:rsid w:val="00186C9A"/>
    <w:rsid w:val="00195145"/>
    <w:rsid w:val="0019753E"/>
    <w:rsid w:val="001977A2"/>
    <w:rsid w:val="001A1FA9"/>
    <w:rsid w:val="001A5E5B"/>
    <w:rsid w:val="001A6FA2"/>
    <w:rsid w:val="001B063F"/>
    <w:rsid w:val="001B0DE3"/>
    <w:rsid w:val="001B1BAB"/>
    <w:rsid w:val="001B29C3"/>
    <w:rsid w:val="001B4B98"/>
    <w:rsid w:val="001B5E65"/>
    <w:rsid w:val="001B7EE8"/>
    <w:rsid w:val="001C2AA0"/>
    <w:rsid w:val="001C38A2"/>
    <w:rsid w:val="001C6C3A"/>
    <w:rsid w:val="001D1E66"/>
    <w:rsid w:val="001D2840"/>
    <w:rsid w:val="001D29D1"/>
    <w:rsid w:val="001D2BB3"/>
    <w:rsid w:val="001D3CC7"/>
    <w:rsid w:val="001D5B49"/>
    <w:rsid w:val="001D6AF7"/>
    <w:rsid w:val="001D71EA"/>
    <w:rsid w:val="001E0D67"/>
    <w:rsid w:val="001F1FAE"/>
    <w:rsid w:val="001F2285"/>
    <w:rsid w:val="001F4CFC"/>
    <w:rsid w:val="001F68E9"/>
    <w:rsid w:val="0020353E"/>
    <w:rsid w:val="00205A1D"/>
    <w:rsid w:val="0020700B"/>
    <w:rsid w:val="0021013D"/>
    <w:rsid w:val="0022039B"/>
    <w:rsid w:val="0022254F"/>
    <w:rsid w:val="00222A81"/>
    <w:rsid w:val="002243B4"/>
    <w:rsid w:val="00225D72"/>
    <w:rsid w:val="0023015F"/>
    <w:rsid w:val="00234D04"/>
    <w:rsid w:val="0024053F"/>
    <w:rsid w:val="00240696"/>
    <w:rsid w:val="0024070C"/>
    <w:rsid w:val="00240DAB"/>
    <w:rsid w:val="002421B7"/>
    <w:rsid w:val="002431A2"/>
    <w:rsid w:val="00243347"/>
    <w:rsid w:val="002437F8"/>
    <w:rsid w:val="0024471E"/>
    <w:rsid w:val="00247EB4"/>
    <w:rsid w:val="00250E57"/>
    <w:rsid w:val="00254638"/>
    <w:rsid w:val="002560F8"/>
    <w:rsid w:val="00256748"/>
    <w:rsid w:val="00256EF6"/>
    <w:rsid w:val="00256FA8"/>
    <w:rsid w:val="002570EF"/>
    <w:rsid w:val="00262515"/>
    <w:rsid w:val="00270339"/>
    <w:rsid w:val="00274AF0"/>
    <w:rsid w:val="00275BF1"/>
    <w:rsid w:val="00277DE4"/>
    <w:rsid w:val="0028019B"/>
    <w:rsid w:val="0028021F"/>
    <w:rsid w:val="002824D2"/>
    <w:rsid w:val="002951C5"/>
    <w:rsid w:val="002A0A6C"/>
    <w:rsid w:val="002A4D13"/>
    <w:rsid w:val="002B139D"/>
    <w:rsid w:val="002B42A4"/>
    <w:rsid w:val="002C0587"/>
    <w:rsid w:val="002C0958"/>
    <w:rsid w:val="002C41EE"/>
    <w:rsid w:val="002C5A08"/>
    <w:rsid w:val="002D03EF"/>
    <w:rsid w:val="002D0F07"/>
    <w:rsid w:val="002D7A66"/>
    <w:rsid w:val="002E0BDB"/>
    <w:rsid w:val="002E12A9"/>
    <w:rsid w:val="002E3721"/>
    <w:rsid w:val="002E4C8F"/>
    <w:rsid w:val="002E52EF"/>
    <w:rsid w:val="002F06D0"/>
    <w:rsid w:val="002F1158"/>
    <w:rsid w:val="002F4BC0"/>
    <w:rsid w:val="00307F5E"/>
    <w:rsid w:val="00312612"/>
    <w:rsid w:val="003155C7"/>
    <w:rsid w:val="0033083B"/>
    <w:rsid w:val="0033208B"/>
    <w:rsid w:val="003328A7"/>
    <w:rsid w:val="00335418"/>
    <w:rsid w:val="00335DAE"/>
    <w:rsid w:val="00337EB0"/>
    <w:rsid w:val="003427FC"/>
    <w:rsid w:val="00342F1D"/>
    <w:rsid w:val="003458F0"/>
    <w:rsid w:val="00347C0B"/>
    <w:rsid w:val="003516F7"/>
    <w:rsid w:val="003547BE"/>
    <w:rsid w:val="0036260D"/>
    <w:rsid w:val="003635EC"/>
    <w:rsid w:val="00366F0E"/>
    <w:rsid w:val="003708D2"/>
    <w:rsid w:val="00371F5C"/>
    <w:rsid w:val="00376961"/>
    <w:rsid w:val="00381E07"/>
    <w:rsid w:val="003829B7"/>
    <w:rsid w:val="00383D28"/>
    <w:rsid w:val="003841DE"/>
    <w:rsid w:val="0039046E"/>
    <w:rsid w:val="00396BBD"/>
    <w:rsid w:val="003A1B52"/>
    <w:rsid w:val="003A5DE0"/>
    <w:rsid w:val="003B258B"/>
    <w:rsid w:val="003B34FC"/>
    <w:rsid w:val="003B6CB5"/>
    <w:rsid w:val="003C05F2"/>
    <w:rsid w:val="003C16FE"/>
    <w:rsid w:val="003C5F38"/>
    <w:rsid w:val="003C6AFA"/>
    <w:rsid w:val="003E30BF"/>
    <w:rsid w:val="003F2830"/>
    <w:rsid w:val="00411920"/>
    <w:rsid w:val="0041504D"/>
    <w:rsid w:val="004174D1"/>
    <w:rsid w:val="00417B07"/>
    <w:rsid w:val="00422B49"/>
    <w:rsid w:val="00431368"/>
    <w:rsid w:val="00431988"/>
    <w:rsid w:val="00433BE8"/>
    <w:rsid w:val="004362B2"/>
    <w:rsid w:val="004363F3"/>
    <w:rsid w:val="0044140D"/>
    <w:rsid w:val="0044335B"/>
    <w:rsid w:val="004457BB"/>
    <w:rsid w:val="004459E1"/>
    <w:rsid w:val="00456B37"/>
    <w:rsid w:val="00457A19"/>
    <w:rsid w:val="00457EFA"/>
    <w:rsid w:val="00460AC3"/>
    <w:rsid w:val="0046300D"/>
    <w:rsid w:val="0046469D"/>
    <w:rsid w:val="00465527"/>
    <w:rsid w:val="00467D7C"/>
    <w:rsid w:val="004704A4"/>
    <w:rsid w:val="00470DD6"/>
    <w:rsid w:val="00471600"/>
    <w:rsid w:val="00474FFC"/>
    <w:rsid w:val="0047722B"/>
    <w:rsid w:val="00480FDD"/>
    <w:rsid w:val="00482FD3"/>
    <w:rsid w:val="004859EC"/>
    <w:rsid w:val="00486FEF"/>
    <w:rsid w:val="004A1DEA"/>
    <w:rsid w:val="004A3242"/>
    <w:rsid w:val="004B0B97"/>
    <w:rsid w:val="004B0C30"/>
    <w:rsid w:val="004B29EB"/>
    <w:rsid w:val="004B6833"/>
    <w:rsid w:val="004C2A8D"/>
    <w:rsid w:val="004C2EB5"/>
    <w:rsid w:val="004C3626"/>
    <w:rsid w:val="004C4B80"/>
    <w:rsid w:val="004D164B"/>
    <w:rsid w:val="004E0034"/>
    <w:rsid w:val="004E1313"/>
    <w:rsid w:val="004E2014"/>
    <w:rsid w:val="004E4404"/>
    <w:rsid w:val="004E546A"/>
    <w:rsid w:val="004F5E7F"/>
    <w:rsid w:val="004F71FB"/>
    <w:rsid w:val="004F7468"/>
    <w:rsid w:val="005015A0"/>
    <w:rsid w:val="00504B4B"/>
    <w:rsid w:val="00505239"/>
    <w:rsid w:val="00505A23"/>
    <w:rsid w:val="005067DA"/>
    <w:rsid w:val="00507438"/>
    <w:rsid w:val="0051304D"/>
    <w:rsid w:val="0051397B"/>
    <w:rsid w:val="005142BD"/>
    <w:rsid w:val="005227CC"/>
    <w:rsid w:val="005347A1"/>
    <w:rsid w:val="005361FC"/>
    <w:rsid w:val="005366BB"/>
    <w:rsid w:val="00540CAE"/>
    <w:rsid w:val="00541023"/>
    <w:rsid w:val="00553AF8"/>
    <w:rsid w:val="00553D25"/>
    <w:rsid w:val="005552D6"/>
    <w:rsid w:val="0056041A"/>
    <w:rsid w:val="0056196D"/>
    <w:rsid w:val="00562688"/>
    <w:rsid w:val="00562D60"/>
    <w:rsid w:val="005656F0"/>
    <w:rsid w:val="00566430"/>
    <w:rsid w:val="00572859"/>
    <w:rsid w:val="0057401C"/>
    <w:rsid w:val="00576052"/>
    <w:rsid w:val="005771E9"/>
    <w:rsid w:val="00581810"/>
    <w:rsid w:val="00581AA8"/>
    <w:rsid w:val="00584738"/>
    <w:rsid w:val="0058527B"/>
    <w:rsid w:val="005922FE"/>
    <w:rsid w:val="00592D99"/>
    <w:rsid w:val="0059639D"/>
    <w:rsid w:val="00596517"/>
    <w:rsid w:val="005A0323"/>
    <w:rsid w:val="005A214E"/>
    <w:rsid w:val="005A2A86"/>
    <w:rsid w:val="005A45AA"/>
    <w:rsid w:val="005A6605"/>
    <w:rsid w:val="005A7080"/>
    <w:rsid w:val="005B0FED"/>
    <w:rsid w:val="005B26D6"/>
    <w:rsid w:val="005B2A43"/>
    <w:rsid w:val="005B3735"/>
    <w:rsid w:val="005B6833"/>
    <w:rsid w:val="005C137E"/>
    <w:rsid w:val="005C4E44"/>
    <w:rsid w:val="005C5C17"/>
    <w:rsid w:val="005C68F0"/>
    <w:rsid w:val="005C79AC"/>
    <w:rsid w:val="005D1240"/>
    <w:rsid w:val="005E14D5"/>
    <w:rsid w:val="005E1A66"/>
    <w:rsid w:val="005E71D4"/>
    <w:rsid w:val="005F4422"/>
    <w:rsid w:val="005F55B0"/>
    <w:rsid w:val="005F5FA3"/>
    <w:rsid w:val="00600AAC"/>
    <w:rsid w:val="00602B43"/>
    <w:rsid w:val="0060353F"/>
    <w:rsid w:val="00603FC9"/>
    <w:rsid w:val="0060435B"/>
    <w:rsid w:val="006061E0"/>
    <w:rsid w:val="00612ECF"/>
    <w:rsid w:val="0061505D"/>
    <w:rsid w:val="00615F20"/>
    <w:rsid w:val="00625B1A"/>
    <w:rsid w:val="0063054A"/>
    <w:rsid w:val="00630C0D"/>
    <w:rsid w:val="00631A5D"/>
    <w:rsid w:val="00632CB8"/>
    <w:rsid w:val="00636FC6"/>
    <w:rsid w:val="006465D0"/>
    <w:rsid w:val="00647CB4"/>
    <w:rsid w:val="00652595"/>
    <w:rsid w:val="00654183"/>
    <w:rsid w:val="00655C77"/>
    <w:rsid w:val="0065661B"/>
    <w:rsid w:val="00661C8C"/>
    <w:rsid w:val="006624F7"/>
    <w:rsid w:val="00662950"/>
    <w:rsid w:val="00664242"/>
    <w:rsid w:val="006648A7"/>
    <w:rsid w:val="00672148"/>
    <w:rsid w:val="006763C1"/>
    <w:rsid w:val="00677A97"/>
    <w:rsid w:val="00680C56"/>
    <w:rsid w:val="00680E7E"/>
    <w:rsid w:val="00683CB2"/>
    <w:rsid w:val="00683EE7"/>
    <w:rsid w:val="00684AF2"/>
    <w:rsid w:val="00686D6D"/>
    <w:rsid w:val="00687026"/>
    <w:rsid w:val="0069060F"/>
    <w:rsid w:val="0069061C"/>
    <w:rsid w:val="006959D7"/>
    <w:rsid w:val="006965F2"/>
    <w:rsid w:val="006A0ED3"/>
    <w:rsid w:val="006A31D4"/>
    <w:rsid w:val="006A4885"/>
    <w:rsid w:val="006A6579"/>
    <w:rsid w:val="006B42E5"/>
    <w:rsid w:val="006C2A81"/>
    <w:rsid w:val="006C3713"/>
    <w:rsid w:val="006D01E4"/>
    <w:rsid w:val="006D0E25"/>
    <w:rsid w:val="006D46C9"/>
    <w:rsid w:val="006D4EC7"/>
    <w:rsid w:val="006D55B0"/>
    <w:rsid w:val="006E43E8"/>
    <w:rsid w:val="006E71A7"/>
    <w:rsid w:val="006F0DD0"/>
    <w:rsid w:val="006F1B4B"/>
    <w:rsid w:val="006F583F"/>
    <w:rsid w:val="006F671F"/>
    <w:rsid w:val="00700FA9"/>
    <w:rsid w:val="007014B7"/>
    <w:rsid w:val="00703268"/>
    <w:rsid w:val="00703880"/>
    <w:rsid w:val="007122A6"/>
    <w:rsid w:val="00720327"/>
    <w:rsid w:val="0072146A"/>
    <w:rsid w:val="00722D68"/>
    <w:rsid w:val="00724122"/>
    <w:rsid w:val="007245A6"/>
    <w:rsid w:val="00725942"/>
    <w:rsid w:val="00725D0F"/>
    <w:rsid w:val="00726D43"/>
    <w:rsid w:val="0073029E"/>
    <w:rsid w:val="007358EF"/>
    <w:rsid w:val="007401F7"/>
    <w:rsid w:val="00740AD2"/>
    <w:rsid w:val="00745F8A"/>
    <w:rsid w:val="00746BB8"/>
    <w:rsid w:val="00746C3F"/>
    <w:rsid w:val="00755263"/>
    <w:rsid w:val="007564C3"/>
    <w:rsid w:val="007601C3"/>
    <w:rsid w:val="007639C6"/>
    <w:rsid w:val="00763F66"/>
    <w:rsid w:val="00765DD1"/>
    <w:rsid w:val="007678F3"/>
    <w:rsid w:val="00771CC0"/>
    <w:rsid w:val="00774D96"/>
    <w:rsid w:val="007766B9"/>
    <w:rsid w:val="00780298"/>
    <w:rsid w:val="007806A4"/>
    <w:rsid w:val="0078425E"/>
    <w:rsid w:val="0078449A"/>
    <w:rsid w:val="007848A6"/>
    <w:rsid w:val="00784C2C"/>
    <w:rsid w:val="00785A91"/>
    <w:rsid w:val="0078744B"/>
    <w:rsid w:val="00790D0E"/>
    <w:rsid w:val="007913A9"/>
    <w:rsid w:val="007917E6"/>
    <w:rsid w:val="007A6477"/>
    <w:rsid w:val="007B5F38"/>
    <w:rsid w:val="007B6EC4"/>
    <w:rsid w:val="007C0ACE"/>
    <w:rsid w:val="007C39E4"/>
    <w:rsid w:val="007C463F"/>
    <w:rsid w:val="007D09DC"/>
    <w:rsid w:val="007D447A"/>
    <w:rsid w:val="007D6236"/>
    <w:rsid w:val="007D62F1"/>
    <w:rsid w:val="007E0B79"/>
    <w:rsid w:val="007E3CBD"/>
    <w:rsid w:val="007F1B53"/>
    <w:rsid w:val="007F4D7D"/>
    <w:rsid w:val="0080209E"/>
    <w:rsid w:val="0081141D"/>
    <w:rsid w:val="00811D6C"/>
    <w:rsid w:val="008148F1"/>
    <w:rsid w:val="00814C02"/>
    <w:rsid w:val="008317E0"/>
    <w:rsid w:val="00831888"/>
    <w:rsid w:val="008337D6"/>
    <w:rsid w:val="008340F1"/>
    <w:rsid w:val="00834D0B"/>
    <w:rsid w:val="0084087C"/>
    <w:rsid w:val="00841D0B"/>
    <w:rsid w:val="00844760"/>
    <w:rsid w:val="008500D1"/>
    <w:rsid w:val="008546E7"/>
    <w:rsid w:val="0085546A"/>
    <w:rsid w:val="008616C8"/>
    <w:rsid w:val="00863843"/>
    <w:rsid w:val="0086779A"/>
    <w:rsid w:val="0087034F"/>
    <w:rsid w:val="00870473"/>
    <w:rsid w:val="008713E0"/>
    <w:rsid w:val="00872050"/>
    <w:rsid w:val="00872984"/>
    <w:rsid w:val="00875A0A"/>
    <w:rsid w:val="0087747F"/>
    <w:rsid w:val="0088093C"/>
    <w:rsid w:val="008821AA"/>
    <w:rsid w:val="0088266F"/>
    <w:rsid w:val="00883CCD"/>
    <w:rsid w:val="00887114"/>
    <w:rsid w:val="00890C84"/>
    <w:rsid w:val="00892B24"/>
    <w:rsid w:val="00893DE1"/>
    <w:rsid w:val="0089402B"/>
    <w:rsid w:val="00895CE6"/>
    <w:rsid w:val="00897FD0"/>
    <w:rsid w:val="008A0414"/>
    <w:rsid w:val="008A0D68"/>
    <w:rsid w:val="008A1497"/>
    <w:rsid w:val="008A5E64"/>
    <w:rsid w:val="008A6EB6"/>
    <w:rsid w:val="008B0BC8"/>
    <w:rsid w:val="008C1661"/>
    <w:rsid w:val="008C5ED8"/>
    <w:rsid w:val="008C7606"/>
    <w:rsid w:val="008D0277"/>
    <w:rsid w:val="008D0FD8"/>
    <w:rsid w:val="008D39C2"/>
    <w:rsid w:val="008D76B2"/>
    <w:rsid w:val="008E089E"/>
    <w:rsid w:val="008E2B64"/>
    <w:rsid w:val="008E3407"/>
    <w:rsid w:val="008E493E"/>
    <w:rsid w:val="008E7881"/>
    <w:rsid w:val="008F2BE6"/>
    <w:rsid w:val="008F3AB3"/>
    <w:rsid w:val="008F51C3"/>
    <w:rsid w:val="008F5A4C"/>
    <w:rsid w:val="008F779B"/>
    <w:rsid w:val="008F7C79"/>
    <w:rsid w:val="0090183B"/>
    <w:rsid w:val="00901D74"/>
    <w:rsid w:val="00902E3A"/>
    <w:rsid w:val="009035B1"/>
    <w:rsid w:val="00905EDB"/>
    <w:rsid w:val="0090623C"/>
    <w:rsid w:val="00917C2C"/>
    <w:rsid w:val="00926E37"/>
    <w:rsid w:val="00933052"/>
    <w:rsid w:val="0094486E"/>
    <w:rsid w:val="0094777C"/>
    <w:rsid w:val="00960DE7"/>
    <w:rsid w:val="0096179F"/>
    <w:rsid w:val="00963416"/>
    <w:rsid w:val="00967BA5"/>
    <w:rsid w:val="0097157C"/>
    <w:rsid w:val="00977FE1"/>
    <w:rsid w:val="00981F60"/>
    <w:rsid w:val="00985AF8"/>
    <w:rsid w:val="00986EA1"/>
    <w:rsid w:val="00991912"/>
    <w:rsid w:val="009A1ABF"/>
    <w:rsid w:val="009A3426"/>
    <w:rsid w:val="009B1442"/>
    <w:rsid w:val="009B1514"/>
    <w:rsid w:val="009B4B26"/>
    <w:rsid w:val="009C140F"/>
    <w:rsid w:val="009C28FA"/>
    <w:rsid w:val="009D2984"/>
    <w:rsid w:val="009D5A1D"/>
    <w:rsid w:val="009D7B15"/>
    <w:rsid w:val="009E173C"/>
    <w:rsid w:val="009E3B73"/>
    <w:rsid w:val="009E44EF"/>
    <w:rsid w:val="009E507D"/>
    <w:rsid w:val="00A0051C"/>
    <w:rsid w:val="00A0116F"/>
    <w:rsid w:val="00A01A76"/>
    <w:rsid w:val="00A051A6"/>
    <w:rsid w:val="00A07253"/>
    <w:rsid w:val="00A12935"/>
    <w:rsid w:val="00A16990"/>
    <w:rsid w:val="00A2130A"/>
    <w:rsid w:val="00A365BB"/>
    <w:rsid w:val="00A37152"/>
    <w:rsid w:val="00A41FD9"/>
    <w:rsid w:val="00A4330F"/>
    <w:rsid w:val="00A45008"/>
    <w:rsid w:val="00A46676"/>
    <w:rsid w:val="00A504AD"/>
    <w:rsid w:val="00A52314"/>
    <w:rsid w:val="00A54F38"/>
    <w:rsid w:val="00A55A96"/>
    <w:rsid w:val="00A60CC4"/>
    <w:rsid w:val="00A629AE"/>
    <w:rsid w:val="00A64C69"/>
    <w:rsid w:val="00A6731D"/>
    <w:rsid w:val="00A67704"/>
    <w:rsid w:val="00A71419"/>
    <w:rsid w:val="00A76762"/>
    <w:rsid w:val="00A77A98"/>
    <w:rsid w:val="00A77BE9"/>
    <w:rsid w:val="00A8585F"/>
    <w:rsid w:val="00A87345"/>
    <w:rsid w:val="00A91FCB"/>
    <w:rsid w:val="00A930E3"/>
    <w:rsid w:val="00A9414A"/>
    <w:rsid w:val="00AA71CC"/>
    <w:rsid w:val="00AA7C0F"/>
    <w:rsid w:val="00AB062D"/>
    <w:rsid w:val="00AC000B"/>
    <w:rsid w:val="00AC3EAA"/>
    <w:rsid w:val="00AD2C39"/>
    <w:rsid w:val="00AD6E55"/>
    <w:rsid w:val="00AD7041"/>
    <w:rsid w:val="00AD7D02"/>
    <w:rsid w:val="00AE094A"/>
    <w:rsid w:val="00AE1842"/>
    <w:rsid w:val="00AF1009"/>
    <w:rsid w:val="00AF4250"/>
    <w:rsid w:val="00AF7439"/>
    <w:rsid w:val="00AF7A1E"/>
    <w:rsid w:val="00AF7E92"/>
    <w:rsid w:val="00B00008"/>
    <w:rsid w:val="00B023BD"/>
    <w:rsid w:val="00B03D32"/>
    <w:rsid w:val="00B04C94"/>
    <w:rsid w:val="00B0587A"/>
    <w:rsid w:val="00B13410"/>
    <w:rsid w:val="00B13E9E"/>
    <w:rsid w:val="00B1673A"/>
    <w:rsid w:val="00B226FC"/>
    <w:rsid w:val="00B35419"/>
    <w:rsid w:val="00B41F33"/>
    <w:rsid w:val="00B47188"/>
    <w:rsid w:val="00B57604"/>
    <w:rsid w:val="00B64327"/>
    <w:rsid w:val="00B6498A"/>
    <w:rsid w:val="00B6684E"/>
    <w:rsid w:val="00B705EB"/>
    <w:rsid w:val="00B7795B"/>
    <w:rsid w:val="00B77E89"/>
    <w:rsid w:val="00B94FCF"/>
    <w:rsid w:val="00B9696C"/>
    <w:rsid w:val="00BA4076"/>
    <w:rsid w:val="00BA7255"/>
    <w:rsid w:val="00BB6443"/>
    <w:rsid w:val="00BC7B47"/>
    <w:rsid w:val="00BD15DE"/>
    <w:rsid w:val="00BD1FCA"/>
    <w:rsid w:val="00BD3769"/>
    <w:rsid w:val="00BE493B"/>
    <w:rsid w:val="00BE4DC4"/>
    <w:rsid w:val="00BE7730"/>
    <w:rsid w:val="00BF0DD9"/>
    <w:rsid w:val="00BF0EBA"/>
    <w:rsid w:val="00BF4C4B"/>
    <w:rsid w:val="00C01581"/>
    <w:rsid w:val="00C02AF4"/>
    <w:rsid w:val="00C04D77"/>
    <w:rsid w:val="00C050AA"/>
    <w:rsid w:val="00C062D5"/>
    <w:rsid w:val="00C06D37"/>
    <w:rsid w:val="00C104A0"/>
    <w:rsid w:val="00C16157"/>
    <w:rsid w:val="00C16851"/>
    <w:rsid w:val="00C30925"/>
    <w:rsid w:val="00C328EC"/>
    <w:rsid w:val="00C35304"/>
    <w:rsid w:val="00C4363C"/>
    <w:rsid w:val="00C529D8"/>
    <w:rsid w:val="00C54AD2"/>
    <w:rsid w:val="00C5532D"/>
    <w:rsid w:val="00C614C6"/>
    <w:rsid w:val="00C627A0"/>
    <w:rsid w:val="00C67F03"/>
    <w:rsid w:val="00C7089F"/>
    <w:rsid w:val="00C74C68"/>
    <w:rsid w:val="00C74E69"/>
    <w:rsid w:val="00C814E6"/>
    <w:rsid w:val="00C81E76"/>
    <w:rsid w:val="00C85AC8"/>
    <w:rsid w:val="00C87BA5"/>
    <w:rsid w:val="00C93F1D"/>
    <w:rsid w:val="00C969D3"/>
    <w:rsid w:val="00C96DA3"/>
    <w:rsid w:val="00CA1C48"/>
    <w:rsid w:val="00CA2BFF"/>
    <w:rsid w:val="00CA39DD"/>
    <w:rsid w:val="00CA41EF"/>
    <w:rsid w:val="00CB0B01"/>
    <w:rsid w:val="00CB113F"/>
    <w:rsid w:val="00CB2D8E"/>
    <w:rsid w:val="00CB4084"/>
    <w:rsid w:val="00CB6AC2"/>
    <w:rsid w:val="00CB7CF3"/>
    <w:rsid w:val="00CC08F8"/>
    <w:rsid w:val="00CC431F"/>
    <w:rsid w:val="00CC5583"/>
    <w:rsid w:val="00CC6C64"/>
    <w:rsid w:val="00CD1A29"/>
    <w:rsid w:val="00CD1F3D"/>
    <w:rsid w:val="00CD4734"/>
    <w:rsid w:val="00CE2746"/>
    <w:rsid w:val="00CE47B7"/>
    <w:rsid w:val="00CE76A8"/>
    <w:rsid w:val="00CF0736"/>
    <w:rsid w:val="00D0051A"/>
    <w:rsid w:val="00D01A90"/>
    <w:rsid w:val="00D0509A"/>
    <w:rsid w:val="00D07A18"/>
    <w:rsid w:val="00D07B70"/>
    <w:rsid w:val="00D07BC5"/>
    <w:rsid w:val="00D10568"/>
    <w:rsid w:val="00D15EC1"/>
    <w:rsid w:val="00D203D9"/>
    <w:rsid w:val="00D205D3"/>
    <w:rsid w:val="00D2660D"/>
    <w:rsid w:val="00D30DC2"/>
    <w:rsid w:val="00D3496C"/>
    <w:rsid w:val="00D34E0D"/>
    <w:rsid w:val="00D42AE6"/>
    <w:rsid w:val="00D43CC3"/>
    <w:rsid w:val="00D44B51"/>
    <w:rsid w:val="00D472A1"/>
    <w:rsid w:val="00D5116D"/>
    <w:rsid w:val="00D51222"/>
    <w:rsid w:val="00D57201"/>
    <w:rsid w:val="00D60C81"/>
    <w:rsid w:val="00D62115"/>
    <w:rsid w:val="00D673DA"/>
    <w:rsid w:val="00D82E62"/>
    <w:rsid w:val="00D834E9"/>
    <w:rsid w:val="00D84133"/>
    <w:rsid w:val="00D84EAD"/>
    <w:rsid w:val="00D87B4D"/>
    <w:rsid w:val="00D9484E"/>
    <w:rsid w:val="00D957BE"/>
    <w:rsid w:val="00D97F55"/>
    <w:rsid w:val="00DA16EB"/>
    <w:rsid w:val="00DA70EE"/>
    <w:rsid w:val="00DA7804"/>
    <w:rsid w:val="00DB3C3C"/>
    <w:rsid w:val="00DB7F3B"/>
    <w:rsid w:val="00DC02FE"/>
    <w:rsid w:val="00DC1202"/>
    <w:rsid w:val="00DC2DC5"/>
    <w:rsid w:val="00DC6639"/>
    <w:rsid w:val="00DC7A58"/>
    <w:rsid w:val="00DD4A90"/>
    <w:rsid w:val="00DE637A"/>
    <w:rsid w:val="00DF09C0"/>
    <w:rsid w:val="00DF2BFA"/>
    <w:rsid w:val="00DF5DF6"/>
    <w:rsid w:val="00E02DB0"/>
    <w:rsid w:val="00E059AC"/>
    <w:rsid w:val="00E0670E"/>
    <w:rsid w:val="00E07299"/>
    <w:rsid w:val="00E11067"/>
    <w:rsid w:val="00E1291D"/>
    <w:rsid w:val="00E12A63"/>
    <w:rsid w:val="00E13B21"/>
    <w:rsid w:val="00E21939"/>
    <w:rsid w:val="00E24FF1"/>
    <w:rsid w:val="00E26F8D"/>
    <w:rsid w:val="00E27C31"/>
    <w:rsid w:val="00E27CCD"/>
    <w:rsid w:val="00E34C52"/>
    <w:rsid w:val="00E469A0"/>
    <w:rsid w:val="00E5183B"/>
    <w:rsid w:val="00E55E51"/>
    <w:rsid w:val="00E55E69"/>
    <w:rsid w:val="00E607DC"/>
    <w:rsid w:val="00E62318"/>
    <w:rsid w:val="00E62495"/>
    <w:rsid w:val="00E66252"/>
    <w:rsid w:val="00E71270"/>
    <w:rsid w:val="00E7179D"/>
    <w:rsid w:val="00E725EF"/>
    <w:rsid w:val="00E73AD6"/>
    <w:rsid w:val="00E801E7"/>
    <w:rsid w:val="00E83FD8"/>
    <w:rsid w:val="00E94926"/>
    <w:rsid w:val="00E96E9F"/>
    <w:rsid w:val="00EA13D3"/>
    <w:rsid w:val="00EB063B"/>
    <w:rsid w:val="00EB2AA7"/>
    <w:rsid w:val="00EB6ECC"/>
    <w:rsid w:val="00EC2F2E"/>
    <w:rsid w:val="00ED075E"/>
    <w:rsid w:val="00ED147C"/>
    <w:rsid w:val="00ED1DF5"/>
    <w:rsid w:val="00EE1727"/>
    <w:rsid w:val="00EE1E8E"/>
    <w:rsid w:val="00EE2977"/>
    <w:rsid w:val="00EE4518"/>
    <w:rsid w:val="00EE57EF"/>
    <w:rsid w:val="00EF117B"/>
    <w:rsid w:val="00EF1941"/>
    <w:rsid w:val="00EF60A6"/>
    <w:rsid w:val="00EF74B6"/>
    <w:rsid w:val="00EF7814"/>
    <w:rsid w:val="00EF7CF7"/>
    <w:rsid w:val="00F004C3"/>
    <w:rsid w:val="00F00C75"/>
    <w:rsid w:val="00F01EFE"/>
    <w:rsid w:val="00F0491D"/>
    <w:rsid w:val="00F14EBE"/>
    <w:rsid w:val="00F30816"/>
    <w:rsid w:val="00F3110D"/>
    <w:rsid w:val="00F452C3"/>
    <w:rsid w:val="00F520F0"/>
    <w:rsid w:val="00F561A6"/>
    <w:rsid w:val="00F57059"/>
    <w:rsid w:val="00F576F0"/>
    <w:rsid w:val="00F612E9"/>
    <w:rsid w:val="00F76B24"/>
    <w:rsid w:val="00F77839"/>
    <w:rsid w:val="00F81CAB"/>
    <w:rsid w:val="00F81FA9"/>
    <w:rsid w:val="00F820CB"/>
    <w:rsid w:val="00F828D7"/>
    <w:rsid w:val="00F84070"/>
    <w:rsid w:val="00F871DC"/>
    <w:rsid w:val="00F91BB7"/>
    <w:rsid w:val="00F93BB6"/>
    <w:rsid w:val="00F96E47"/>
    <w:rsid w:val="00F97403"/>
    <w:rsid w:val="00F97C94"/>
    <w:rsid w:val="00FA2935"/>
    <w:rsid w:val="00FA76B2"/>
    <w:rsid w:val="00FB1053"/>
    <w:rsid w:val="00FB25E5"/>
    <w:rsid w:val="00FC30CA"/>
    <w:rsid w:val="00FC3E84"/>
    <w:rsid w:val="00FC55BB"/>
    <w:rsid w:val="00FC6A56"/>
    <w:rsid w:val="00FC7199"/>
    <w:rsid w:val="00FC7A23"/>
    <w:rsid w:val="00FD1E4B"/>
    <w:rsid w:val="00FD3800"/>
    <w:rsid w:val="00FD44C2"/>
    <w:rsid w:val="00FD6921"/>
    <w:rsid w:val="00FD7E9A"/>
    <w:rsid w:val="00FE27E6"/>
    <w:rsid w:val="00FE4D41"/>
    <w:rsid w:val="00FF1187"/>
    <w:rsid w:val="00FF363A"/>
    <w:rsid w:val="00FF5A0A"/>
    <w:rsid w:val="00FF6A4F"/>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AD"/>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A504AD"/>
    <w:pPr>
      <w:spacing w:after="0"/>
    </w:pPr>
    <w:rPr>
      <w:sz w:val="20"/>
      <w:szCs w:val="20"/>
      <w:lang w:val="es-MX"/>
    </w:rPr>
  </w:style>
  <w:style w:type="character" w:customStyle="1" w:styleId="TextonotapieCar">
    <w:name w:val="Texto nota pie Car"/>
    <w:basedOn w:val="Fuentedeprrafopredeter"/>
    <w:link w:val="Textonotapie"/>
    <w:uiPriority w:val="99"/>
    <w:rsid w:val="00A504AD"/>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 w:type="character" w:customStyle="1" w:styleId="resaltado">
    <w:name w:val="resaltado"/>
    <w:basedOn w:val="Fuentedeprrafopredeter"/>
    <w:rsid w:val="007C463F"/>
  </w:style>
  <w:style w:type="paragraph" w:styleId="Textodeglobo">
    <w:name w:val="Balloon Text"/>
    <w:basedOn w:val="Normal"/>
    <w:link w:val="TextodegloboCar"/>
    <w:uiPriority w:val="99"/>
    <w:semiHidden/>
    <w:unhideWhenUsed/>
    <w:rsid w:val="00411920"/>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AD"/>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A504AD"/>
    <w:pPr>
      <w:spacing w:after="0"/>
    </w:pPr>
    <w:rPr>
      <w:sz w:val="20"/>
      <w:szCs w:val="20"/>
      <w:lang w:val="es-MX"/>
    </w:rPr>
  </w:style>
  <w:style w:type="character" w:customStyle="1" w:styleId="TextonotapieCar">
    <w:name w:val="Texto nota pie Car"/>
    <w:basedOn w:val="Fuentedeprrafopredeter"/>
    <w:link w:val="Textonotapie"/>
    <w:uiPriority w:val="99"/>
    <w:rsid w:val="00A504AD"/>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 w:type="character" w:customStyle="1" w:styleId="resaltado">
    <w:name w:val="resaltado"/>
    <w:basedOn w:val="Fuentedeprrafopredeter"/>
    <w:rsid w:val="007C463F"/>
  </w:style>
  <w:style w:type="paragraph" w:styleId="Textodeglobo">
    <w:name w:val="Balloon Text"/>
    <w:basedOn w:val="Normal"/>
    <w:link w:val="TextodegloboCar"/>
    <w:uiPriority w:val="99"/>
    <w:semiHidden/>
    <w:unhideWhenUsed/>
    <w:rsid w:val="00411920"/>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37084">
      <w:bodyDiv w:val="1"/>
      <w:marLeft w:val="0"/>
      <w:marRight w:val="0"/>
      <w:marTop w:val="0"/>
      <w:marBottom w:val="0"/>
      <w:divBdr>
        <w:top w:val="none" w:sz="0" w:space="0" w:color="auto"/>
        <w:left w:val="none" w:sz="0" w:space="0" w:color="auto"/>
        <w:bottom w:val="none" w:sz="0" w:space="0" w:color="auto"/>
        <w:right w:val="none" w:sz="0" w:space="0" w:color="auto"/>
      </w:divBdr>
    </w:div>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1580479947">
      <w:bodyDiv w:val="1"/>
      <w:marLeft w:val="0"/>
      <w:marRight w:val="0"/>
      <w:marTop w:val="0"/>
      <w:marBottom w:val="0"/>
      <w:divBdr>
        <w:top w:val="none" w:sz="0" w:space="0" w:color="auto"/>
        <w:left w:val="none" w:sz="0" w:space="0" w:color="auto"/>
        <w:bottom w:val="none" w:sz="0" w:space="0" w:color="auto"/>
        <w:right w:val="none" w:sz="0" w:space="0" w:color="auto"/>
      </w:divBdr>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593C-5891-47A5-8489-69FE32DE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887</Words>
  <Characters>4880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3</cp:revision>
  <cp:lastPrinted>2021-11-04T05:24:00Z</cp:lastPrinted>
  <dcterms:created xsi:type="dcterms:W3CDTF">2021-11-04T05:14:00Z</dcterms:created>
  <dcterms:modified xsi:type="dcterms:W3CDTF">2021-11-04T05:24:00Z</dcterms:modified>
</cp:coreProperties>
</file>