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0E2C8" w14:textId="77777777" w:rsidR="00D175B5" w:rsidRDefault="00D175B5" w:rsidP="00DF06C7">
      <w:pPr>
        <w:ind w:left="-284" w:right="-376"/>
        <w:jc w:val="center"/>
        <w:rPr>
          <w:b/>
          <w:lang w:val="es-MX"/>
        </w:rPr>
      </w:pPr>
    </w:p>
    <w:p w14:paraId="0C23BBE9" w14:textId="4C4FFCE2" w:rsidR="00734EAF" w:rsidRDefault="00FF7793" w:rsidP="00966845">
      <w:pPr>
        <w:ind w:left="-284" w:right="-376"/>
        <w:jc w:val="center"/>
        <w:rPr>
          <w:b/>
          <w:lang w:val="es-MX"/>
        </w:rPr>
      </w:pPr>
      <w:r>
        <w:rPr>
          <w:b/>
          <w:lang w:val="es-MX"/>
        </w:rPr>
        <w:t>La Anunciación de Nuestro Señor</w:t>
      </w:r>
      <w:r w:rsidR="00ED4E81">
        <w:rPr>
          <w:b/>
          <w:lang w:val="es-MX"/>
        </w:rPr>
        <w:br/>
      </w:r>
    </w:p>
    <w:p w14:paraId="51EC9330" w14:textId="4BEF7D5C" w:rsidR="00734EAF" w:rsidRDefault="00966845" w:rsidP="00B059EB">
      <w:pPr>
        <w:ind w:left="-284" w:right="-376"/>
        <w:jc w:val="right"/>
        <w:rPr>
          <w:i/>
          <w:lang w:val="es-MX"/>
        </w:rPr>
      </w:pPr>
      <w:r w:rsidRPr="00B771A6">
        <w:rPr>
          <w:b/>
          <w:noProof/>
          <w:lang w:val="es-ES" w:eastAsia="es-ES" w:bidi="he-IL"/>
        </w:rPr>
        <w:drawing>
          <wp:anchor distT="0" distB="0" distL="114300" distR="114300" simplePos="0" relativeHeight="251659264" behindDoc="1" locked="0" layoutInCell="1" allowOverlap="1" wp14:anchorId="777A0087" wp14:editId="7C9A738E">
            <wp:simplePos x="0" y="0"/>
            <wp:positionH relativeFrom="column">
              <wp:posOffset>-146685</wp:posOffset>
            </wp:positionH>
            <wp:positionV relativeFrom="paragraph">
              <wp:posOffset>180975</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D175B5">
        <w:rPr>
          <w:lang w:val="es-MX"/>
        </w:rPr>
        <w:t>2</w:t>
      </w:r>
      <w:r w:rsidR="00FF7793">
        <w:rPr>
          <w:lang w:val="es-MX"/>
        </w:rPr>
        <w:t>5</w:t>
      </w:r>
      <w:r w:rsidR="00734EAF">
        <w:rPr>
          <w:lang w:val="es-MX"/>
        </w:rPr>
        <w:t xml:space="preserve"> de marzo de 20</w:t>
      </w:r>
      <w:r w:rsidR="00DE42B8">
        <w:rPr>
          <w:lang w:val="es-MX"/>
        </w:rPr>
        <w:t>2</w:t>
      </w:r>
      <w:r w:rsidR="00B059EB">
        <w:rPr>
          <w:lang w:val="es-MX"/>
        </w:rPr>
        <w:t>2</w:t>
      </w:r>
      <w:bookmarkStart w:id="0" w:name="_GoBack"/>
      <w:bookmarkEnd w:id="0"/>
      <w:r w:rsidR="00DE42B8">
        <w:rPr>
          <w:lang w:val="es-MX"/>
        </w:rPr>
        <w:br/>
      </w:r>
      <w:r w:rsidR="00DE42B8" w:rsidRPr="00DE42B8">
        <w:rPr>
          <w:sz w:val="20"/>
          <w:szCs w:val="20"/>
          <w:lang w:val="es-MX"/>
        </w:rPr>
        <w:t>Is 7, 10-14</w:t>
      </w:r>
      <w:r w:rsidR="00DE42B8" w:rsidRPr="00DE42B8">
        <w:rPr>
          <w:sz w:val="20"/>
          <w:szCs w:val="20"/>
          <w:lang w:val="es-MX"/>
        </w:rPr>
        <w:br/>
        <w:t>Sal 39</w:t>
      </w:r>
      <w:r w:rsidR="00DE42B8" w:rsidRPr="00DE42B8">
        <w:rPr>
          <w:sz w:val="20"/>
          <w:szCs w:val="20"/>
          <w:lang w:val="es-MX"/>
        </w:rPr>
        <w:br/>
        <w:t>Heb 10, 4-10</w:t>
      </w:r>
      <w:r w:rsidR="00DE42B8" w:rsidRPr="00DE42B8">
        <w:rPr>
          <w:sz w:val="20"/>
          <w:szCs w:val="20"/>
          <w:lang w:val="es-MX"/>
        </w:rPr>
        <w:br/>
        <w:t>Lc 1, 26-38</w:t>
      </w:r>
      <w:r w:rsidR="00734EAF" w:rsidRPr="00DE42B8">
        <w:rPr>
          <w:sz w:val="20"/>
          <w:szCs w:val="20"/>
          <w:lang w:val="es-MX"/>
        </w:rPr>
        <w:br/>
      </w:r>
      <w:r w:rsidR="00734EAF" w:rsidRPr="00DE42B8">
        <w:rPr>
          <w:i/>
          <w:sz w:val="20"/>
          <w:szCs w:val="20"/>
          <w:lang w:val="es-MX"/>
        </w:rPr>
        <w:t>P. Eduardo Suanzes, msps</w:t>
      </w:r>
    </w:p>
    <w:p w14:paraId="12BC9B13" w14:textId="77777777" w:rsidR="00E541D6" w:rsidRDefault="00E541D6" w:rsidP="00D175B5">
      <w:pPr>
        <w:ind w:left="-284" w:right="-376"/>
        <w:rPr>
          <w:lang w:val="es-MX"/>
        </w:rPr>
      </w:pPr>
    </w:p>
    <w:p w14:paraId="5845C2CC" w14:textId="728D9863" w:rsidR="00E541D6" w:rsidRDefault="00C32203" w:rsidP="00D175B5">
      <w:pPr>
        <w:ind w:left="-284" w:right="-376"/>
        <w:rPr>
          <w:lang w:val="es-MX"/>
        </w:rPr>
      </w:pPr>
      <w:r>
        <w:rPr>
          <w:lang w:val="es-MX"/>
        </w:rPr>
        <w:t xml:space="preserve">Hoy es un día especialísimo para nosotros, los de la Familia de la Cruz: hoy, el Verbo se </w:t>
      </w:r>
      <w:r w:rsidR="008131F6">
        <w:rPr>
          <w:lang w:val="es-MX"/>
        </w:rPr>
        <w:t>hace</w:t>
      </w:r>
      <w:r>
        <w:rPr>
          <w:lang w:val="es-MX"/>
        </w:rPr>
        <w:t xml:space="preserve"> carne. Y esto lo decimos con propiedad, y en presente, porque la Liturgia actualiza el misterio hoy y ahora. De tal manera, que en esta celebración estamos presentes, históricamente presentes, pero a la vez misteriosamente, delante de Gabriel y de María, en el secreto profundo y escondido de su casa de Nazaret.</w:t>
      </w:r>
    </w:p>
    <w:p w14:paraId="3D1C0374" w14:textId="77777777" w:rsidR="008131F6" w:rsidRDefault="008131F6" w:rsidP="00D175B5">
      <w:pPr>
        <w:ind w:left="-284" w:right="-376"/>
        <w:rPr>
          <w:lang w:val="es-MX"/>
        </w:rPr>
      </w:pPr>
    </w:p>
    <w:p w14:paraId="76BD4BC9" w14:textId="3E95EEB2" w:rsidR="008131F6" w:rsidRDefault="008131F6" w:rsidP="00C475F1">
      <w:pPr>
        <w:ind w:left="-284" w:right="-376"/>
        <w:rPr>
          <w:lang w:val="es-MX"/>
        </w:rPr>
      </w:pPr>
      <w:r>
        <w:rPr>
          <w:lang w:val="es-MX"/>
        </w:rPr>
        <w:t>Pero además, por una simple razón</w:t>
      </w:r>
      <w:r w:rsidR="00A438D5">
        <w:rPr>
          <w:lang w:val="es-MX"/>
        </w:rPr>
        <w:t xml:space="preserve"> que </w:t>
      </w:r>
      <w:r w:rsidR="007D704B">
        <w:rPr>
          <w:lang w:val="es-MX"/>
        </w:rPr>
        <w:t>el</w:t>
      </w:r>
      <w:r w:rsidR="00A438D5">
        <w:rPr>
          <w:lang w:val="es-MX"/>
        </w:rPr>
        <w:t xml:space="preserve"> mismo Jesús se encarga de explicarle a</w:t>
      </w:r>
      <w:r w:rsidR="00C475F1">
        <w:rPr>
          <w:lang w:val="es-MX"/>
        </w:rPr>
        <w:t xml:space="preserve"> la Beata</w:t>
      </w:r>
      <w:r w:rsidR="00A438D5">
        <w:rPr>
          <w:lang w:val="es-MX"/>
        </w:rPr>
        <w:t xml:space="preserve"> Con</w:t>
      </w:r>
      <w:r w:rsidR="00C475F1">
        <w:rPr>
          <w:lang w:val="es-MX"/>
        </w:rPr>
        <w:t>cepción Cabrera</w:t>
      </w:r>
      <w:r>
        <w:rPr>
          <w:lang w:val="es-MX"/>
        </w:rPr>
        <w:t>: para Dios todo es presente y los Misterios de la Encarnación y Redención no forman parte del pasado</w:t>
      </w:r>
      <w:r w:rsidR="00A438D5">
        <w:rPr>
          <w:lang w:val="es-MX"/>
        </w:rPr>
        <w:t>, son actuales</w:t>
      </w:r>
      <w:r>
        <w:rPr>
          <w:lang w:val="es-MX"/>
        </w:rPr>
        <w:t>:</w:t>
      </w:r>
    </w:p>
    <w:p w14:paraId="699F01A5" w14:textId="77777777" w:rsidR="008131F6" w:rsidRDefault="008131F6" w:rsidP="00D175B5">
      <w:pPr>
        <w:ind w:left="-284" w:right="-376"/>
        <w:rPr>
          <w:lang w:val="es-MX"/>
        </w:rPr>
      </w:pPr>
    </w:p>
    <w:p w14:paraId="20540AFF" w14:textId="5E872EA6" w:rsidR="008131F6" w:rsidRDefault="008131F6" w:rsidP="00C475F1">
      <w:pPr>
        <w:ind w:right="-376"/>
        <w:rPr>
          <w:lang w:val="es-MX"/>
        </w:rPr>
      </w:pPr>
      <w:r>
        <w:rPr>
          <w:lang w:val="es-MX"/>
        </w:rPr>
        <w:t>«</w:t>
      </w:r>
      <w:r w:rsidRPr="008131F6">
        <w:rPr>
          <w:lang w:val="es-MX"/>
        </w:rPr>
        <w:t>Para ti hay existencia, para Dios todo es preexistente; en Él no hay tiempo. Ya María era desde toda la eternidad el encanto de toda la Trinidad, porque la había forjado, diré, en su entendimiento la Trinidad misma; ya era su delicia un ideal realizando al concebirlo porque así son las cosas en Dios, que al preconcebirlas son realizadas</w:t>
      </w:r>
      <w:r>
        <w:rPr>
          <w:lang w:val="es-MX"/>
        </w:rPr>
        <w:t>»</w:t>
      </w:r>
      <w:r>
        <w:rPr>
          <w:rStyle w:val="Refdenotaalpie"/>
          <w:lang w:val="es-MX"/>
        </w:rPr>
        <w:footnoteReference w:id="1"/>
      </w:r>
    </w:p>
    <w:p w14:paraId="5696D23D" w14:textId="77777777" w:rsidR="00A438D5" w:rsidRDefault="00A438D5" w:rsidP="008131F6">
      <w:pPr>
        <w:ind w:left="708" w:right="-376"/>
        <w:rPr>
          <w:lang w:val="es-MX"/>
        </w:rPr>
      </w:pPr>
    </w:p>
    <w:p w14:paraId="730C41A1" w14:textId="538C2955" w:rsidR="00A438D5" w:rsidRDefault="00A438D5" w:rsidP="00A438D5">
      <w:pPr>
        <w:ind w:left="-284" w:right="-376"/>
        <w:rPr>
          <w:lang w:val="es-MX"/>
        </w:rPr>
      </w:pPr>
      <w:r>
        <w:rPr>
          <w:lang w:val="es-MX"/>
        </w:rPr>
        <w:t>Esta palabra de Jesús nos pone en la perspectiva exacta a la hora de introducirnos en el misterio que hoy celebramos. Se nos está invitando, creo yo, a que no nos acerquemos a la Encarnación del Verbo como desde afuera, como espectadores, como si estuviéramos viendo una película cómodamente sentados en nuestra butacas VIP. Jesús nos está invitando a que nos introduzcamos en la misma acción que hoy se realiza y no, tampoco, como actores extras, sino como co-protagonistas, junto con Él, María, el Padre y el Espíritu Santo.</w:t>
      </w:r>
    </w:p>
    <w:p w14:paraId="1D39F581" w14:textId="77777777" w:rsidR="00A438D5" w:rsidRDefault="00A438D5" w:rsidP="00A438D5">
      <w:pPr>
        <w:ind w:left="-284" w:right="-376"/>
        <w:rPr>
          <w:lang w:val="es-MX"/>
        </w:rPr>
      </w:pPr>
    </w:p>
    <w:p w14:paraId="431A890E" w14:textId="466DC639" w:rsidR="00A438D5" w:rsidRDefault="00A438D5" w:rsidP="00A438D5">
      <w:pPr>
        <w:ind w:left="-284" w:right="-376"/>
        <w:rPr>
          <w:lang w:val="es-MX"/>
        </w:rPr>
      </w:pPr>
      <w:r>
        <w:rPr>
          <w:lang w:val="es-MX"/>
        </w:rPr>
        <w:t xml:space="preserve">Porque la Encarnación del Verbo se realiza por una necesidad inimaginable para nosotros que tiene Dios de </w:t>
      </w:r>
      <w:r w:rsidR="001364C3">
        <w:rPr>
          <w:lang w:val="es-MX"/>
        </w:rPr>
        <w:t>darse</w:t>
      </w:r>
      <w:r>
        <w:rPr>
          <w:lang w:val="es-MX"/>
        </w:rPr>
        <w:t>:</w:t>
      </w:r>
    </w:p>
    <w:p w14:paraId="20A8572F" w14:textId="77777777" w:rsidR="00A438D5" w:rsidRDefault="00A438D5" w:rsidP="00A438D5">
      <w:pPr>
        <w:ind w:left="-284" w:right="-376"/>
        <w:rPr>
          <w:lang w:val="es-MX"/>
        </w:rPr>
      </w:pPr>
    </w:p>
    <w:p w14:paraId="376D2AED" w14:textId="786CA9AF" w:rsidR="00A438D5" w:rsidRDefault="00CD73B6" w:rsidP="00966845">
      <w:pPr>
        <w:ind w:right="-376"/>
        <w:rPr>
          <w:lang w:val="es-MX"/>
        </w:rPr>
      </w:pPr>
      <w:r>
        <w:rPr>
          <w:lang w:val="es-MX"/>
        </w:rPr>
        <w:t>«</w:t>
      </w:r>
      <w:r w:rsidRPr="00CD73B6">
        <w:rPr>
          <w:lang w:val="es-MX"/>
        </w:rPr>
        <w:t xml:space="preserve"> ¡Qué grandes, profundos y sublimes, hija, son los secretos de mi amor! y todos, como verás en los referentes a la Encarnación, implican martirio; secretos de redención eternos, o lo que es lo mismo, </w:t>
      </w:r>
      <w:r w:rsidRPr="00CD73B6">
        <w:rPr>
          <w:b/>
          <w:i/>
          <w:lang w:val="es-MX"/>
        </w:rPr>
        <w:t>secretos de amor</w:t>
      </w:r>
      <w:r w:rsidRPr="00CD73B6">
        <w:rPr>
          <w:lang w:val="es-MX"/>
        </w:rPr>
        <w:t>.</w:t>
      </w:r>
      <w:r>
        <w:rPr>
          <w:lang w:val="es-MX"/>
        </w:rPr>
        <w:t xml:space="preserve"> </w:t>
      </w:r>
      <w:r w:rsidRPr="00CD73B6">
        <w:rPr>
          <w:lang w:val="es-MX"/>
        </w:rPr>
        <w:t xml:space="preserve">Ya sabes algo de </w:t>
      </w:r>
      <w:r w:rsidRPr="00CD73B6">
        <w:rPr>
          <w:b/>
          <w:i/>
          <w:lang w:val="es-MX"/>
        </w:rPr>
        <w:t>cómo</w:t>
      </w:r>
      <w:r w:rsidRPr="00CD73B6">
        <w:rPr>
          <w:lang w:val="es-MX"/>
        </w:rPr>
        <w:t xml:space="preserve"> me enamoré del hombre hasta la locura y ahora te voy a decir más y más el </w:t>
      </w:r>
      <w:r w:rsidRPr="00CD73B6">
        <w:rPr>
          <w:b/>
          <w:i/>
          <w:lang w:val="es-MX"/>
        </w:rPr>
        <w:t>por qué</w:t>
      </w:r>
      <w:r w:rsidRPr="00CD73B6">
        <w:rPr>
          <w:lang w:val="es-MX"/>
        </w:rPr>
        <w:t xml:space="preserve"> me enamoré. La razón más poderosa es esta: </w:t>
      </w:r>
      <w:r w:rsidRPr="00CD73B6">
        <w:rPr>
          <w:b/>
          <w:i/>
          <w:lang w:val="es-MX"/>
        </w:rPr>
        <w:t>me enamor</w:t>
      </w:r>
      <w:r w:rsidR="00722449">
        <w:rPr>
          <w:b/>
          <w:i/>
          <w:lang w:val="es-MX"/>
        </w:rPr>
        <w:t>é</w:t>
      </w:r>
      <w:r w:rsidRPr="00CD73B6">
        <w:rPr>
          <w:b/>
          <w:i/>
          <w:lang w:val="es-MX"/>
        </w:rPr>
        <w:t xml:space="preserve"> del hombre</w:t>
      </w:r>
      <w:r w:rsidRPr="00CD73B6">
        <w:rPr>
          <w:lang w:val="es-MX"/>
        </w:rPr>
        <w:t xml:space="preserve">, </w:t>
      </w:r>
      <w:r w:rsidRPr="00722449">
        <w:rPr>
          <w:b/>
          <w:i/>
          <w:lang w:val="es-MX"/>
        </w:rPr>
        <w:t>solo porque Yo era Dios</w:t>
      </w:r>
      <w:r w:rsidRPr="00CD73B6">
        <w:rPr>
          <w:lang w:val="es-MX"/>
        </w:rPr>
        <w:t xml:space="preserve">. Me enamore de él, porque era hechura de mis manos... porque su imagen me representa, es mi semejanza... porque su alma es inmortal... porque las almas son como una parte de Dios mismo, su aliento, diré, y capaces de un bien infinito...El hombre es un compuesto de cuerpo y de alma, pero en todo perfecto, así lo crié para su felicidad y mi regalo. En la creación del hombre, sobre todo campeó en Dios, diré, la </w:t>
      </w:r>
      <w:r>
        <w:rPr>
          <w:b/>
          <w:i/>
          <w:lang w:val="es-MX"/>
        </w:rPr>
        <w:t>necesidad de darse y comunicarse</w:t>
      </w:r>
      <w:r w:rsidRPr="00CD73B6">
        <w:rPr>
          <w:lang w:val="es-MX"/>
        </w:rPr>
        <w:t xml:space="preserve">.... de crear un reflejo de su misma Divinidad al </w:t>
      </w:r>
      <w:r w:rsidRPr="00CD73B6">
        <w:rPr>
          <w:lang w:val="es-MX"/>
        </w:rPr>
        <w:lastRenderedPageBreak/>
        <w:t xml:space="preserve">informarlo con el alma, y de un reflejo también del hombre Dios, que más tarde vendría a </w:t>
      </w:r>
      <w:r w:rsidRPr="00CD73B6">
        <w:rPr>
          <w:b/>
          <w:i/>
          <w:lang w:val="es-MX"/>
        </w:rPr>
        <w:t>rehacer</w:t>
      </w:r>
      <w:r w:rsidRPr="00CD73B6">
        <w:rPr>
          <w:lang w:val="es-MX"/>
        </w:rPr>
        <w:t xml:space="preserve"> su felicidad perdida; (porque ten en cuenta, que en Dios todo es presente)</w:t>
      </w:r>
      <w:r>
        <w:rPr>
          <w:lang w:val="es-MX"/>
        </w:rPr>
        <w:t xml:space="preserve"> </w:t>
      </w:r>
      <w:r w:rsidRPr="00CD73B6">
        <w:rPr>
          <w:lang w:val="es-MX"/>
        </w:rPr>
        <w:t>Dios formó al cuerpo de la tierra, y al alma del cielo, dice, (por eso tiende cada uno a su centro), juntando estos elementos, para que el hombre, no perdiendo de vista su miseria lo glorificara humillándose siempre</w:t>
      </w:r>
      <w:r>
        <w:rPr>
          <w:lang w:val="es-MX"/>
        </w:rPr>
        <w:t xml:space="preserve">.[…] Y por todo esto, el </w:t>
      </w:r>
      <w:r w:rsidRPr="00CD73B6">
        <w:rPr>
          <w:b/>
          <w:i/>
          <w:lang w:val="es-MX"/>
        </w:rPr>
        <w:t>Verbo se hizo carne</w:t>
      </w:r>
      <w:r>
        <w:rPr>
          <w:lang w:val="es-MX"/>
        </w:rPr>
        <w:t>»</w:t>
      </w:r>
      <w:r>
        <w:rPr>
          <w:rStyle w:val="Refdenotaalpie"/>
          <w:lang w:val="es-MX"/>
        </w:rPr>
        <w:footnoteReference w:id="2"/>
      </w:r>
    </w:p>
    <w:p w14:paraId="4254DF05" w14:textId="77777777" w:rsidR="00A438D5" w:rsidRDefault="00A438D5" w:rsidP="00CD73B6">
      <w:pPr>
        <w:ind w:left="708" w:right="-376"/>
        <w:rPr>
          <w:lang w:val="es-MX"/>
        </w:rPr>
      </w:pPr>
    </w:p>
    <w:p w14:paraId="4CFC9A1B" w14:textId="5433BD4D" w:rsidR="00A438D5" w:rsidRDefault="00722449" w:rsidP="00A438D5">
      <w:pPr>
        <w:ind w:left="-284" w:right="-376"/>
        <w:rPr>
          <w:lang w:val="es-MX"/>
        </w:rPr>
      </w:pPr>
      <w:r>
        <w:rPr>
          <w:lang w:val="es-MX"/>
        </w:rPr>
        <w:t xml:space="preserve">Es como una imposibilidad para Dios el dejarnos de amar; por eso dice que la única razón de su enamoramiento era que él es Dios. </w:t>
      </w:r>
      <w:r w:rsidR="002752D2">
        <w:rPr>
          <w:lang w:val="es-MX"/>
        </w:rPr>
        <w:t>Por tanto, en el misterio de la Encarnación nosotros somos protagonistas, porque el Verbo se hace carne por amor; y un amor que lo empuja, necesariamente, inexorablemente</w:t>
      </w:r>
      <w:r w:rsidR="004D2CFA">
        <w:rPr>
          <w:lang w:val="es-MX"/>
        </w:rPr>
        <w:t>,</w:t>
      </w:r>
      <w:r w:rsidR="002752D2">
        <w:rPr>
          <w:lang w:val="es-MX"/>
        </w:rPr>
        <w:t xml:space="preserve"> al abajamiento incomprensible de un </w:t>
      </w:r>
      <w:r w:rsidR="004D2CFA">
        <w:rPr>
          <w:lang w:val="es-MX"/>
        </w:rPr>
        <w:t>Dios que se hace hombre.</w:t>
      </w:r>
      <w:r w:rsidR="00B059EB">
        <w:rPr>
          <w:lang w:val="es-MX"/>
        </w:rPr>
        <w:t>.</w:t>
      </w:r>
      <w:r>
        <w:rPr>
          <w:lang w:val="es-MX"/>
        </w:rPr>
        <w:t xml:space="preserve">. </w:t>
      </w:r>
      <w:r w:rsidR="004D2CFA">
        <w:rPr>
          <w:lang w:val="es-MX"/>
        </w:rPr>
        <w:t>No pod</w:t>
      </w:r>
      <w:r w:rsidR="002752D2">
        <w:rPr>
          <w:lang w:val="es-MX"/>
        </w:rPr>
        <w:t>emos n</w:t>
      </w:r>
      <w:r w:rsidR="004D2CFA">
        <w:rPr>
          <w:lang w:val="es-MX"/>
        </w:rPr>
        <w:t>i</w:t>
      </w:r>
      <w:r w:rsidR="002752D2">
        <w:rPr>
          <w:lang w:val="es-MX"/>
        </w:rPr>
        <w:t xml:space="preserve"> siquiera imaginar, en efecto, lo que supuso esto para el Verbo. El mismo Jesús dice:</w:t>
      </w:r>
    </w:p>
    <w:p w14:paraId="722DBFD6" w14:textId="77777777" w:rsidR="002752D2" w:rsidRDefault="002752D2" w:rsidP="00A438D5">
      <w:pPr>
        <w:ind w:left="-284" w:right="-376"/>
        <w:rPr>
          <w:lang w:val="es-MX"/>
        </w:rPr>
      </w:pPr>
    </w:p>
    <w:p w14:paraId="147DA246" w14:textId="3630FDC4" w:rsidR="002752D2" w:rsidRDefault="007511B6" w:rsidP="007511B6">
      <w:pPr>
        <w:ind w:left="708" w:right="-376"/>
        <w:rPr>
          <w:lang w:val="es-MX"/>
        </w:rPr>
      </w:pPr>
      <w:r>
        <w:rPr>
          <w:lang w:val="es-MX"/>
        </w:rPr>
        <w:t>«</w:t>
      </w:r>
      <w:r w:rsidRPr="007511B6">
        <w:rPr>
          <w:lang w:val="es-MX"/>
        </w:rPr>
        <w:t>Y mira, hija, para Satanás el infierno es menos castig</w:t>
      </w:r>
      <w:r w:rsidR="004D2CFA">
        <w:rPr>
          <w:lang w:val="es-MX"/>
        </w:rPr>
        <w:t>o que la Encarnación del Verbo</w:t>
      </w:r>
      <w:r>
        <w:rPr>
          <w:lang w:val="es-MX"/>
        </w:rPr>
        <w:t>»</w:t>
      </w:r>
      <w:r>
        <w:rPr>
          <w:rStyle w:val="Refdenotaalpie"/>
          <w:lang w:val="es-MX"/>
        </w:rPr>
        <w:footnoteReference w:id="3"/>
      </w:r>
    </w:p>
    <w:p w14:paraId="10840739" w14:textId="77777777" w:rsidR="004D2CFA" w:rsidRDefault="004D2CFA" w:rsidP="007511B6">
      <w:pPr>
        <w:ind w:left="708" w:right="-376"/>
        <w:rPr>
          <w:lang w:val="es-MX"/>
        </w:rPr>
      </w:pPr>
    </w:p>
    <w:p w14:paraId="0D857D6D" w14:textId="3E868290" w:rsidR="004D2CFA" w:rsidRDefault="004D2CFA" w:rsidP="004D2CFA">
      <w:pPr>
        <w:ind w:left="-284" w:right="-376"/>
        <w:rPr>
          <w:lang w:val="es-MX"/>
        </w:rPr>
      </w:pPr>
      <w:r>
        <w:rPr>
          <w:lang w:val="es-MX"/>
        </w:rPr>
        <w:t>Son palabras que nos dan vértigo y que no podemos corresponder a ellas, solo inclinándonos y adorando el misterio incompresible que se descubre ante nuestros ojos.</w:t>
      </w:r>
    </w:p>
    <w:p w14:paraId="191E4B11" w14:textId="77777777" w:rsidR="004D2CFA" w:rsidRDefault="004D2CFA" w:rsidP="004D2CFA">
      <w:pPr>
        <w:ind w:left="-284" w:right="-376"/>
        <w:rPr>
          <w:lang w:val="es-MX"/>
        </w:rPr>
      </w:pPr>
    </w:p>
    <w:p w14:paraId="3A3286E5" w14:textId="67A0B755" w:rsidR="004D2CFA" w:rsidRDefault="004D2CFA" w:rsidP="00DE42B8">
      <w:pPr>
        <w:ind w:left="-284" w:right="-376"/>
        <w:rPr>
          <w:lang w:val="es-MX"/>
        </w:rPr>
      </w:pPr>
      <w:r>
        <w:rPr>
          <w:lang w:val="es-MX"/>
        </w:rPr>
        <w:t xml:space="preserve">Como sabemos, este misterio estamos llamados a vivirlo realmente en nuestro corazón de una manera mística, como le sucedió a </w:t>
      </w:r>
      <w:r w:rsidR="00DE42B8">
        <w:rPr>
          <w:lang w:val="es-MX"/>
        </w:rPr>
        <w:t>Concepción Cabrera</w:t>
      </w:r>
      <w:r>
        <w:rPr>
          <w:lang w:val="es-MX"/>
        </w:rPr>
        <w:t xml:space="preserve"> y a tantas otras personas que se entregaron a Jesús sin resquicios.</w:t>
      </w:r>
    </w:p>
    <w:p w14:paraId="75687677" w14:textId="77777777" w:rsidR="004D2CFA" w:rsidRDefault="004D2CFA" w:rsidP="004D2CFA">
      <w:pPr>
        <w:ind w:left="-284" w:right="-376"/>
        <w:rPr>
          <w:lang w:val="es-MX"/>
        </w:rPr>
      </w:pPr>
    </w:p>
    <w:p w14:paraId="5EA49701" w14:textId="6785AF55" w:rsidR="004D2CFA" w:rsidRDefault="004D2CFA" w:rsidP="00B059EB">
      <w:pPr>
        <w:ind w:left="-284" w:right="-376"/>
        <w:rPr>
          <w:lang w:val="es-MX"/>
        </w:rPr>
      </w:pPr>
      <w:r>
        <w:rPr>
          <w:lang w:val="es-MX"/>
        </w:rPr>
        <w:t>Recordemos, una vez más, aquel 25 de marzo de 1906, hace 11</w:t>
      </w:r>
      <w:r w:rsidR="00B059EB">
        <w:rPr>
          <w:lang w:val="es-MX"/>
        </w:rPr>
        <w:t>6</w:t>
      </w:r>
      <w:r>
        <w:rPr>
          <w:lang w:val="es-MX"/>
        </w:rPr>
        <w:t xml:space="preserve"> años. Ella está haciendo sus Ejercicios Espirituales en </w:t>
      </w:r>
      <w:r w:rsidR="00DE42B8">
        <w:rPr>
          <w:lang w:val="es-MX"/>
        </w:rPr>
        <w:t>el convento</w:t>
      </w:r>
      <w:r>
        <w:rPr>
          <w:lang w:val="es-MX"/>
        </w:rPr>
        <w:t xml:space="preserve"> de las </w:t>
      </w:r>
      <w:r w:rsidR="00DE42B8">
        <w:rPr>
          <w:lang w:val="es-MX"/>
        </w:rPr>
        <w:t>Religiosas de la Cruz</w:t>
      </w:r>
      <w:r>
        <w:rPr>
          <w:lang w:val="es-MX"/>
        </w:rPr>
        <w:t xml:space="preserve"> de México, y los está dando el P. Duarte, sj; era el día 5º de sus Ejercicios. Y de pronto:</w:t>
      </w:r>
    </w:p>
    <w:p w14:paraId="7E17F552" w14:textId="77777777" w:rsidR="004D2CFA" w:rsidRDefault="004D2CFA" w:rsidP="004D2CFA">
      <w:pPr>
        <w:ind w:left="-284" w:right="-376"/>
        <w:rPr>
          <w:lang w:val="es-MX"/>
        </w:rPr>
      </w:pPr>
    </w:p>
    <w:p w14:paraId="2E22A3D8" w14:textId="32B12043" w:rsidR="004D2CFA" w:rsidRDefault="001364C3" w:rsidP="00966845">
      <w:pPr>
        <w:ind w:right="-376"/>
        <w:rPr>
          <w:lang w:val="es-MX"/>
        </w:rPr>
      </w:pPr>
      <w:r>
        <w:rPr>
          <w:lang w:val="es-MX"/>
        </w:rPr>
        <w:t>«</w:t>
      </w:r>
      <w:r w:rsidRPr="001364C3">
        <w:rPr>
          <w:lang w:val="es-MX"/>
        </w:rPr>
        <w:t>Conque en los primeros momentos de la Misa, voy sintiendo la presencia de mi Jesús, junto de mí, y escuchando su divina voz que me dijo: (</w:t>
      </w:r>
      <w:r>
        <w:rPr>
          <w:lang w:val="es-MX"/>
        </w:rPr>
        <w:t>¡</w:t>
      </w:r>
      <w:r w:rsidRPr="001364C3">
        <w:rPr>
          <w:lang w:val="es-MX"/>
        </w:rPr>
        <w:t>Oh Dios mío</w:t>
      </w:r>
      <w:r>
        <w:rPr>
          <w:lang w:val="es-MX"/>
        </w:rPr>
        <w:t>!</w:t>
      </w:r>
      <w:r w:rsidRPr="001364C3">
        <w:rPr>
          <w:lang w:val="es-MX"/>
        </w:rPr>
        <w:t xml:space="preserve">, </w:t>
      </w:r>
      <w:r>
        <w:rPr>
          <w:lang w:val="es-MX"/>
        </w:rPr>
        <w:t>¿</w:t>
      </w:r>
      <w:r w:rsidRPr="001364C3">
        <w:rPr>
          <w:lang w:val="es-MX"/>
        </w:rPr>
        <w:t>será verdad? ¡Pero cómo no, si te siento, si te toco, si te estoy amando aquí, aquí, como si acabara de comulgar, Jesús del alma!)</w:t>
      </w:r>
      <w:r>
        <w:rPr>
          <w:lang w:val="es-MX"/>
        </w:rPr>
        <w:t>:</w:t>
      </w:r>
      <w:r w:rsidRPr="001364C3">
        <w:rPr>
          <w:lang w:val="es-MX"/>
        </w:rPr>
        <w:t xml:space="preserve"> "</w:t>
      </w:r>
      <w:r w:rsidRPr="001364C3">
        <w:rPr>
          <w:i/>
          <w:lang w:val="es-MX"/>
        </w:rPr>
        <w:t>Aquí estoy; quiero encarnar en tu corazón místicamente. Yo cumplo lo que ofrezco; he venido preparándote de mil modos y ha llegado el momento de cumplir mi promesa; Recíbeme</w:t>
      </w:r>
      <w:r w:rsidRPr="001364C3">
        <w:rPr>
          <w:lang w:val="es-MX"/>
        </w:rPr>
        <w:t>; (y sentí un gozo con vergüenza indecible. Pensé que ya lo había recibido en la comunión, pero como adivinándome, continuó:)</w:t>
      </w:r>
      <w:r>
        <w:rPr>
          <w:lang w:val="es-MX"/>
        </w:rPr>
        <w:t xml:space="preserve"> </w:t>
      </w:r>
      <w:r w:rsidRPr="001364C3">
        <w:rPr>
          <w:lang w:val="es-MX"/>
        </w:rPr>
        <w:t>"</w:t>
      </w:r>
      <w:r w:rsidRPr="001364C3">
        <w:rPr>
          <w:i/>
          <w:lang w:val="es-MX"/>
        </w:rPr>
        <w:t>No es así; de otro modo además, hoy me has recibido. Tomo posesión de tu corazón; me encarno místicamente en él, para no separarme jamás</w:t>
      </w:r>
      <w:r w:rsidRPr="001364C3">
        <w:rPr>
          <w:lang w:val="es-MX"/>
        </w:rPr>
        <w:t xml:space="preserve">. Y continuó: </w:t>
      </w:r>
      <w:r w:rsidRPr="001364C3">
        <w:rPr>
          <w:i/>
          <w:lang w:val="es-MX"/>
        </w:rPr>
        <w:t>Esta es una gracia muy grande que te viene preparando mi bondad; humíllate y agradécela</w:t>
      </w:r>
      <w:r w:rsidR="00E74621">
        <w:rPr>
          <w:i/>
          <w:lang w:val="es-MX"/>
        </w:rPr>
        <w:t xml:space="preserve"> </w:t>
      </w:r>
      <w:r>
        <w:rPr>
          <w:i/>
          <w:lang w:val="es-MX"/>
        </w:rPr>
        <w:t xml:space="preserve">[…] </w:t>
      </w:r>
      <w:r w:rsidRPr="001364C3">
        <w:rPr>
          <w:b/>
          <w:i/>
          <w:lang w:val="es-MX"/>
        </w:rPr>
        <w:t>Encarnar, vivir y crecer</w:t>
      </w:r>
      <w:r w:rsidRPr="001364C3">
        <w:rPr>
          <w:i/>
          <w:lang w:val="es-MX"/>
        </w:rPr>
        <w:t xml:space="preserve"> en tu alma, sin salir de ella jamás; </w:t>
      </w:r>
      <w:r w:rsidRPr="001364C3">
        <w:rPr>
          <w:b/>
          <w:i/>
          <w:lang w:val="es-MX"/>
        </w:rPr>
        <w:t>poseerte Yo y poseerme tú</w:t>
      </w:r>
      <w:r w:rsidRPr="001364C3">
        <w:rPr>
          <w:i/>
          <w:lang w:val="es-MX"/>
        </w:rPr>
        <w:t xml:space="preserve"> como en una misma substancia, </w:t>
      </w:r>
      <w:r w:rsidRPr="001364C3">
        <w:rPr>
          <w:b/>
          <w:i/>
          <w:lang w:val="es-MX"/>
        </w:rPr>
        <w:t>no dándome sin embargo tú la vida, sino Yo a tu alma</w:t>
      </w:r>
      <w:r w:rsidRPr="001364C3">
        <w:rPr>
          <w:i/>
          <w:lang w:val="es-MX"/>
        </w:rPr>
        <w:t xml:space="preserve">, </w:t>
      </w:r>
      <w:r w:rsidRPr="001364C3">
        <w:rPr>
          <w:b/>
          <w:i/>
          <w:lang w:val="es-MX"/>
        </w:rPr>
        <w:t>en una compenetración que no puedes entender</w:t>
      </w:r>
      <w:r w:rsidRPr="001364C3">
        <w:rPr>
          <w:i/>
          <w:lang w:val="es-MX"/>
        </w:rPr>
        <w:t xml:space="preserve">, </w:t>
      </w:r>
      <w:r w:rsidRPr="001364C3">
        <w:rPr>
          <w:b/>
          <w:i/>
          <w:lang w:val="es-MX"/>
        </w:rPr>
        <w:t>esta es la gracia de las gracias</w:t>
      </w:r>
      <w:r>
        <w:rPr>
          <w:lang w:val="es-MX"/>
        </w:rPr>
        <w:t>»</w:t>
      </w:r>
      <w:r>
        <w:rPr>
          <w:rStyle w:val="Refdenotaalpie"/>
          <w:lang w:val="es-MX"/>
        </w:rPr>
        <w:footnoteReference w:id="4"/>
      </w:r>
    </w:p>
    <w:p w14:paraId="3E37E23E" w14:textId="77777777" w:rsidR="00C475F1" w:rsidRDefault="00C475F1" w:rsidP="00C475F1">
      <w:pPr>
        <w:ind w:left="-284" w:right="-376"/>
        <w:rPr>
          <w:lang w:val="es-MX"/>
        </w:rPr>
      </w:pPr>
    </w:p>
    <w:p w14:paraId="49370C57" w14:textId="18F305F2" w:rsidR="001364C3" w:rsidRDefault="001364C3" w:rsidP="00C475F1">
      <w:pPr>
        <w:ind w:left="-284" w:right="-376"/>
        <w:rPr>
          <w:lang w:val="es-MX"/>
        </w:rPr>
      </w:pPr>
      <w:r>
        <w:rPr>
          <w:lang w:val="es-MX"/>
        </w:rPr>
        <w:t xml:space="preserve">Esta es una encarnación en la que el Hijo no recibe la vida de la madre, sino al contrario.  Así fue con María y así es en el misterio que estamos llamados a vivir: recibir la vida de Aquél que se engendra en nuestros corazones. Este es el </w:t>
      </w:r>
      <w:r>
        <w:rPr>
          <w:i/>
          <w:lang w:val="es-MX"/>
        </w:rPr>
        <w:t>nacer de nuevo</w:t>
      </w:r>
      <w:r>
        <w:rPr>
          <w:lang w:val="es-MX"/>
        </w:rPr>
        <w:t xml:space="preserve"> a que el Señor instaba a Nicodemo</w:t>
      </w:r>
      <w:r w:rsidR="00722449">
        <w:rPr>
          <w:lang w:val="es-MX"/>
        </w:rPr>
        <w:t>.</w:t>
      </w:r>
    </w:p>
    <w:sectPr w:rsidR="001364C3" w:rsidSect="00C475F1">
      <w:footerReference w:type="even" r:id="rId10"/>
      <w:footerReference w:type="default" r:id="rId11"/>
      <w:pgSz w:w="12240" w:h="15840"/>
      <w:pgMar w:top="1134" w:right="1701" w:bottom="993"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972F9" w14:textId="77777777" w:rsidR="00F61A08" w:rsidRDefault="00F61A08" w:rsidP="0008609B">
      <w:r>
        <w:separator/>
      </w:r>
    </w:p>
  </w:endnote>
  <w:endnote w:type="continuationSeparator" w:id="0">
    <w:p w14:paraId="65DD324C" w14:textId="77777777" w:rsidR="00F61A08" w:rsidRDefault="00F61A08" w:rsidP="0008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974A8" w14:textId="77777777" w:rsidR="0008609B" w:rsidRDefault="0008609B" w:rsidP="005A4C8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658C07" w14:textId="77777777" w:rsidR="0008609B" w:rsidRDefault="0008609B" w:rsidP="0008609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D3F2D" w14:textId="77777777" w:rsidR="0008609B" w:rsidRDefault="0008609B" w:rsidP="005A4C8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59EB">
      <w:rPr>
        <w:rStyle w:val="Nmerodepgina"/>
        <w:noProof/>
      </w:rPr>
      <w:t>2</w:t>
    </w:r>
    <w:r>
      <w:rPr>
        <w:rStyle w:val="Nmerodepgina"/>
      </w:rPr>
      <w:fldChar w:fldCharType="end"/>
    </w:r>
  </w:p>
  <w:p w14:paraId="2F5A872C" w14:textId="77777777" w:rsidR="0008609B" w:rsidRDefault="0008609B" w:rsidP="0008609B">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0A223" w14:textId="77777777" w:rsidR="00F61A08" w:rsidRDefault="00F61A08" w:rsidP="0008609B">
      <w:r>
        <w:separator/>
      </w:r>
    </w:p>
  </w:footnote>
  <w:footnote w:type="continuationSeparator" w:id="0">
    <w:p w14:paraId="63ACBDE1" w14:textId="77777777" w:rsidR="00F61A08" w:rsidRDefault="00F61A08" w:rsidP="0008609B">
      <w:r>
        <w:continuationSeparator/>
      </w:r>
    </w:p>
  </w:footnote>
  <w:footnote w:id="1">
    <w:p w14:paraId="2252CED8" w14:textId="3C5D3356" w:rsidR="008131F6" w:rsidRPr="008131F6" w:rsidRDefault="008131F6">
      <w:pPr>
        <w:pStyle w:val="Textonotapie"/>
        <w:rPr>
          <w:lang w:val="es-ES"/>
        </w:rPr>
      </w:pPr>
      <w:r>
        <w:rPr>
          <w:rStyle w:val="Refdenotaalpie"/>
        </w:rPr>
        <w:footnoteRef/>
      </w:r>
      <w:r>
        <w:t xml:space="preserve"> </w:t>
      </w:r>
      <w:r w:rsidRPr="00A438D5">
        <w:rPr>
          <w:smallCaps/>
          <w:lang w:val="es-ES"/>
        </w:rPr>
        <w:t>Concepción Cabrera de Armida</w:t>
      </w:r>
      <w:r>
        <w:rPr>
          <w:lang w:val="es-ES"/>
        </w:rPr>
        <w:t xml:space="preserve">, </w:t>
      </w:r>
      <w:r w:rsidRPr="00A438D5">
        <w:rPr>
          <w:i/>
          <w:lang w:val="es-ES"/>
        </w:rPr>
        <w:t>Cuenta de Conciencia, 23 174-175</w:t>
      </w:r>
      <w:r>
        <w:rPr>
          <w:lang w:val="es-ES"/>
        </w:rPr>
        <w:t>;</w:t>
      </w:r>
      <w:r w:rsidR="00A438D5">
        <w:rPr>
          <w:lang w:val="es-ES"/>
        </w:rPr>
        <w:t xml:space="preserve"> 23 de julio de 1906</w:t>
      </w:r>
    </w:p>
  </w:footnote>
  <w:footnote w:id="2">
    <w:p w14:paraId="3251D4F7" w14:textId="328C31BC" w:rsidR="00CD73B6" w:rsidRPr="00CD73B6" w:rsidRDefault="00CD73B6">
      <w:pPr>
        <w:pStyle w:val="Textonotapie"/>
        <w:rPr>
          <w:lang w:val="es-ES"/>
        </w:rPr>
      </w:pPr>
      <w:r>
        <w:rPr>
          <w:rStyle w:val="Refdenotaalpie"/>
        </w:rPr>
        <w:footnoteRef/>
      </w:r>
      <w:r>
        <w:t xml:space="preserve"> </w:t>
      </w:r>
      <w:r w:rsidRPr="00CD73B6">
        <w:rPr>
          <w:i/>
          <w:lang w:val="es-ES"/>
        </w:rPr>
        <w:t>Ibid</w:t>
      </w:r>
      <w:r>
        <w:rPr>
          <w:lang w:val="es-ES"/>
        </w:rPr>
        <w:t>, 23, 164-165.167</w:t>
      </w:r>
    </w:p>
  </w:footnote>
  <w:footnote w:id="3">
    <w:p w14:paraId="2A98F9E0" w14:textId="475CCBA5" w:rsidR="007511B6" w:rsidRPr="007511B6" w:rsidRDefault="007511B6">
      <w:pPr>
        <w:pStyle w:val="Textonotapie"/>
        <w:rPr>
          <w:lang w:val="es-ES"/>
        </w:rPr>
      </w:pPr>
      <w:r>
        <w:rPr>
          <w:rStyle w:val="Refdenotaalpie"/>
        </w:rPr>
        <w:footnoteRef/>
      </w:r>
      <w:r w:rsidRPr="004D2CFA">
        <w:rPr>
          <w:i/>
        </w:rPr>
        <w:t xml:space="preserve"> </w:t>
      </w:r>
      <w:r w:rsidRPr="004D2CFA">
        <w:rPr>
          <w:i/>
          <w:lang w:val="es-ES"/>
        </w:rPr>
        <w:t>Ibid</w:t>
      </w:r>
      <w:r>
        <w:rPr>
          <w:lang w:val="es-ES"/>
        </w:rPr>
        <w:t>, 23, 169</w:t>
      </w:r>
    </w:p>
  </w:footnote>
  <w:footnote w:id="4">
    <w:p w14:paraId="69CA5FA0" w14:textId="26ECAE9D" w:rsidR="001364C3" w:rsidRPr="001364C3" w:rsidRDefault="001364C3">
      <w:pPr>
        <w:pStyle w:val="Textonotapie"/>
        <w:rPr>
          <w:lang w:val="es-ES"/>
        </w:rPr>
      </w:pPr>
      <w:r>
        <w:rPr>
          <w:rStyle w:val="Refdenotaalpie"/>
        </w:rPr>
        <w:footnoteRef/>
      </w:r>
      <w:r>
        <w:t xml:space="preserve"> </w:t>
      </w:r>
      <w:r w:rsidRPr="001364C3">
        <w:rPr>
          <w:i/>
          <w:lang w:val="es-ES"/>
        </w:rPr>
        <w:t>Ibid,</w:t>
      </w:r>
      <w:r>
        <w:rPr>
          <w:lang w:val="es-ES"/>
        </w:rPr>
        <w:t xml:space="preserve"> 22, 170-173; 25 de marzo de 1906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E2AD1"/>
    <w:multiLevelType w:val="hybridMultilevel"/>
    <w:tmpl w:val="132CC636"/>
    <w:lvl w:ilvl="0" w:tplc="207C7544">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
    <w:nsid w:val="5F3244E9"/>
    <w:multiLevelType w:val="hybridMultilevel"/>
    <w:tmpl w:val="D57474F4"/>
    <w:lvl w:ilvl="0" w:tplc="0C0A0017">
      <w:start w:val="1"/>
      <w:numFmt w:val="lowerLetter"/>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AF"/>
    <w:rsid w:val="000021F2"/>
    <w:rsid w:val="00013C60"/>
    <w:rsid w:val="000165C7"/>
    <w:rsid w:val="00057D45"/>
    <w:rsid w:val="00074C63"/>
    <w:rsid w:val="0007566A"/>
    <w:rsid w:val="0008396E"/>
    <w:rsid w:val="0008609B"/>
    <w:rsid w:val="000C3FC3"/>
    <w:rsid w:val="000E67DE"/>
    <w:rsid w:val="001364C3"/>
    <w:rsid w:val="00143FAD"/>
    <w:rsid w:val="0017522E"/>
    <w:rsid w:val="001B2659"/>
    <w:rsid w:val="001D29B3"/>
    <w:rsid w:val="00205695"/>
    <w:rsid w:val="00210313"/>
    <w:rsid w:val="00227BE8"/>
    <w:rsid w:val="002336E4"/>
    <w:rsid w:val="002752D2"/>
    <w:rsid w:val="00287D13"/>
    <w:rsid w:val="002A4D27"/>
    <w:rsid w:val="00315173"/>
    <w:rsid w:val="00361D38"/>
    <w:rsid w:val="003B0054"/>
    <w:rsid w:val="0040132E"/>
    <w:rsid w:val="004273A9"/>
    <w:rsid w:val="00463EC3"/>
    <w:rsid w:val="0046447A"/>
    <w:rsid w:val="004855DF"/>
    <w:rsid w:val="004A56B3"/>
    <w:rsid w:val="004B05B5"/>
    <w:rsid w:val="004D2CFA"/>
    <w:rsid w:val="004D3A78"/>
    <w:rsid w:val="004E04DE"/>
    <w:rsid w:val="004F17F1"/>
    <w:rsid w:val="00542700"/>
    <w:rsid w:val="00553F17"/>
    <w:rsid w:val="00590B7B"/>
    <w:rsid w:val="006179CA"/>
    <w:rsid w:val="006254C0"/>
    <w:rsid w:val="0064255D"/>
    <w:rsid w:val="00645FD1"/>
    <w:rsid w:val="00671F2A"/>
    <w:rsid w:val="00707483"/>
    <w:rsid w:val="00722449"/>
    <w:rsid w:val="00734EAF"/>
    <w:rsid w:val="00750F55"/>
    <w:rsid w:val="007511B6"/>
    <w:rsid w:val="007771A6"/>
    <w:rsid w:val="00794088"/>
    <w:rsid w:val="007D704B"/>
    <w:rsid w:val="007E56DF"/>
    <w:rsid w:val="007F2816"/>
    <w:rsid w:val="00810369"/>
    <w:rsid w:val="008131F6"/>
    <w:rsid w:val="008753E2"/>
    <w:rsid w:val="00894EC8"/>
    <w:rsid w:val="008A6215"/>
    <w:rsid w:val="008B58B7"/>
    <w:rsid w:val="008C6082"/>
    <w:rsid w:val="008F1C8A"/>
    <w:rsid w:val="008F727A"/>
    <w:rsid w:val="00933512"/>
    <w:rsid w:val="00942B2E"/>
    <w:rsid w:val="00966845"/>
    <w:rsid w:val="00986F15"/>
    <w:rsid w:val="00987C69"/>
    <w:rsid w:val="009A208B"/>
    <w:rsid w:val="009B0F25"/>
    <w:rsid w:val="00A24D4B"/>
    <w:rsid w:val="00A4053F"/>
    <w:rsid w:val="00A438D5"/>
    <w:rsid w:val="00A521DB"/>
    <w:rsid w:val="00A86186"/>
    <w:rsid w:val="00A91EF3"/>
    <w:rsid w:val="00A92519"/>
    <w:rsid w:val="00AC1F92"/>
    <w:rsid w:val="00AE56F1"/>
    <w:rsid w:val="00B00265"/>
    <w:rsid w:val="00B059EB"/>
    <w:rsid w:val="00B3713D"/>
    <w:rsid w:val="00B522B1"/>
    <w:rsid w:val="00BA2FB5"/>
    <w:rsid w:val="00C31089"/>
    <w:rsid w:val="00C32203"/>
    <w:rsid w:val="00C45F24"/>
    <w:rsid w:val="00C475F1"/>
    <w:rsid w:val="00CC7691"/>
    <w:rsid w:val="00CD1C4D"/>
    <w:rsid w:val="00CD73B6"/>
    <w:rsid w:val="00D15172"/>
    <w:rsid w:val="00D173F1"/>
    <w:rsid w:val="00D175B5"/>
    <w:rsid w:val="00D23451"/>
    <w:rsid w:val="00D25D96"/>
    <w:rsid w:val="00D90CC1"/>
    <w:rsid w:val="00D9271A"/>
    <w:rsid w:val="00DE42B8"/>
    <w:rsid w:val="00DE5F64"/>
    <w:rsid w:val="00DF06C7"/>
    <w:rsid w:val="00DF4A8F"/>
    <w:rsid w:val="00E134A9"/>
    <w:rsid w:val="00E541D6"/>
    <w:rsid w:val="00E62DA4"/>
    <w:rsid w:val="00E74621"/>
    <w:rsid w:val="00E760C1"/>
    <w:rsid w:val="00ED4E81"/>
    <w:rsid w:val="00F23EEF"/>
    <w:rsid w:val="00F6115A"/>
    <w:rsid w:val="00F61A08"/>
    <w:rsid w:val="00F66356"/>
    <w:rsid w:val="00F732A2"/>
    <w:rsid w:val="00FD603B"/>
    <w:rsid w:val="00FF7793"/>
  </w:rsids>
  <m:mathPr>
    <m:mathFont m:val="Cambria Math"/>
    <m:brkBin m:val="before"/>
    <m:brkBinSub m:val="--"/>
    <m:smallFrac m:val="0"/>
    <m:dispDef/>
    <m:lMargin m:val="0"/>
    <m:rMargin m:val="0"/>
    <m:defJc m:val="centerGroup"/>
    <m:wrapIndent m:val="1440"/>
    <m:intLim m:val="subSup"/>
    <m:naryLim m:val="undOvr"/>
  </m:mathPr>
  <w:themeFontLang w:val="es-ES_trad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D7A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D6"/>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255D"/>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08609B"/>
    <w:pPr>
      <w:tabs>
        <w:tab w:val="center" w:pos="4419"/>
        <w:tab w:val="right" w:pos="8838"/>
      </w:tabs>
    </w:pPr>
  </w:style>
  <w:style w:type="character" w:customStyle="1" w:styleId="EncabezadoCar">
    <w:name w:val="Encabezado Car"/>
    <w:basedOn w:val="Fuentedeprrafopredeter"/>
    <w:link w:val="Encabezado"/>
    <w:uiPriority w:val="99"/>
    <w:rsid w:val="0008609B"/>
  </w:style>
  <w:style w:type="paragraph" w:styleId="Piedepgina">
    <w:name w:val="footer"/>
    <w:basedOn w:val="Normal"/>
    <w:link w:val="PiedepginaCar"/>
    <w:uiPriority w:val="99"/>
    <w:unhideWhenUsed/>
    <w:rsid w:val="0008609B"/>
    <w:pPr>
      <w:tabs>
        <w:tab w:val="center" w:pos="4419"/>
        <w:tab w:val="right" w:pos="8838"/>
      </w:tabs>
    </w:pPr>
  </w:style>
  <w:style w:type="character" w:customStyle="1" w:styleId="PiedepginaCar">
    <w:name w:val="Pie de página Car"/>
    <w:basedOn w:val="Fuentedeprrafopredeter"/>
    <w:link w:val="Piedepgina"/>
    <w:uiPriority w:val="99"/>
    <w:rsid w:val="0008609B"/>
  </w:style>
  <w:style w:type="character" w:styleId="Nmerodepgina">
    <w:name w:val="page number"/>
    <w:basedOn w:val="Fuentedeprrafopredeter"/>
    <w:uiPriority w:val="99"/>
    <w:semiHidden/>
    <w:unhideWhenUsed/>
    <w:rsid w:val="0008609B"/>
  </w:style>
  <w:style w:type="paragraph" w:styleId="Textonotapie">
    <w:name w:val="footnote text"/>
    <w:basedOn w:val="Normal"/>
    <w:link w:val="TextonotapieCar"/>
    <w:uiPriority w:val="99"/>
    <w:semiHidden/>
    <w:unhideWhenUsed/>
    <w:rsid w:val="007E56DF"/>
    <w:rPr>
      <w:sz w:val="20"/>
      <w:szCs w:val="20"/>
    </w:rPr>
  </w:style>
  <w:style w:type="character" w:customStyle="1" w:styleId="TextonotapieCar">
    <w:name w:val="Texto nota pie Car"/>
    <w:basedOn w:val="Fuentedeprrafopredeter"/>
    <w:link w:val="Textonotapie"/>
    <w:uiPriority w:val="99"/>
    <w:semiHidden/>
    <w:rsid w:val="007E56DF"/>
    <w:rPr>
      <w:sz w:val="20"/>
      <w:szCs w:val="20"/>
    </w:rPr>
  </w:style>
  <w:style w:type="character" w:styleId="Refdenotaalpie">
    <w:name w:val="footnote reference"/>
    <w:basedOn w:val="Fuentedeprrafopredeter"/>
    <w:uiPriority w:val="99"/>
    <w:semiHidden/>
    <w:unhideWhenUsed/>
    <w:rsid w:val="007E56DF"/>
    <w:rPr>
      <w:vertAlign w:val="superscript"/>
    </w:rPr>
  </w:style>
  <w:style w:type="character" w:customStyle="1" w:styleId="resaltado">
    <w:name w:val="resaltado"/>
    <w:basedOn w:val="Fuentedeprrafopredeter"/>
    <w:rsid w:val="00E541D6"/>
  </w:style>
  <w:style w:type="paragraph" w:styleId="Prrafodelista">
    <w:name w:val="List Paragraph"/>
    <w:basedOn w:val="Normal"/>
    <w:uiPriority w:val="34"/>
    <w:qFormat/>
    <w:rsid w:val="004B05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D6"/>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255D"/>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08609B"/>
    <w:pPr>
      <w:tabs>
        <w:tab w:val="center" w:pos="4419"/>
        <w:tab w:val="right" w:pos="8838"/>
      </w:tabs>
    </w:pPr>
  </w:style>
  <w:style w:type="character" w:customStyle="1" w:styleId="EncabezadoCar">
    <w:name w:val="Encabezado Car"/>
    <w:basedOn w:val="Fuentedeprrafopredeter"/>
    <w:link w:val="Encabezado"/>
    <w:uiPriority w:val="99"/>
    <w:rsid w:val="0008609B"/>
  </w:style>
  <w:style w:type="paragraph" w:styleId="Piedepgina">
    <w:name w:val="footer"/>
    <w:basedOn w:val="Normal"/>
    <w:link w:val="PiedepginaCar"/>
    <w:uiPriority w:val="99"/>
    <w:unhideWhenUsed/>
    <w:rsid w:val="0008609B"/>
    <w:pPr>
      <w:tabs>
        <w:tab w:val="center" w:pos="4419"/>
        <w:tab w:val="right" w:pos="8838"/>
      </w:tabs>
    </w:pPr>
  </w:style>
  <w:style w:type="character" w:customStyle="1" w:styleId="PiedepginaCar">
    <w:name w:val="Pie de página Car"/>
    <w:basedOn w:val="Fuentedeprrafopredeter"/>
    <w:link w:val="Piedepgina"/>
    <w:uiPriority w:val="99"/>
    <w:rsid w:val="0008609B"/>
  </w:style>
  <w:style w:type="character" w:styleId="Nmerodepgina">
    <w:name w:val="page number"/>
    <w:basedOn w:val="Fuentedeprrafopredeter"/>
    <w:uiPriority w:val="99"/>
    <w:semiHidden/>
    <w:unhideWhenUsed/>
    <w:rsid w:val="0008609B"/>
  </w:style>
  <w:style w:type="paragraph" w:styleId="Textonotapie">
    <w:name w:val="footnote text"/>
    <w:basedOn w:val="Normal"/>
    <w:link w:val="TextonotapieCar"/>
    <w:uiPriority w:val="99"/>
    <w:semiHidden/>
    <w:unhideWhenUsed/>
    <w:rsid w:val="007E56DF"/>
    <w:rPr>
      <w:sz w:val="20"/>
      <w:szCs w:val="20"/>
    </w:rPr>
  </w:style>
  <w:style w:type="character" w:customStyle="1" w:styleId="TextonotapieCar">
    <w:name w:val="Texto nota pie Car"/>
    <w:basedOn w:val="Fuentedeprrafopredeter"/>
    <w:link w:val="Textonotapie"/>
    <w:uiPriority w:val="99"/>
    <w:semiHidden/>
    <w:rsid w:val="007E56DF"/>
    <w:rPr>
      <w:sz w:val="20"/>
      <w:szCs w:val="20"/>
    </w:rPr>
  </w:style>
  <w:style w:type="character" w:styleId="Refdenotaalpie">
    <w:name w:val="footnote reference"/>
    <w:basedOn w:val="Fuentedeprrafopredeter"/>
    <w:uiPriority w:val="99"/>
    <w:semiHidden/>
    <w:unhideWhenUsed/>
    <w:rsid w:val="007E56DF"/>
    <w:rPr>
      <w:vertAlign w:val="superscript"/>
    </w:rPr>
  </w:style>
  <w:style w:type="character" w:customStyle="1" w:styleId="resaltado">
    <w:name w:val="resaltado"/>
    <w:basedOn w:val="Fuentedeprrafopredeter"/>
    <w:rsid w:val="00E541D6"/>
  </w:style>
  <w:style w:type="paragraph" w:styleId="Prrafodelista">
    <w:name w:val="List Paragraph"/>
    <w:basedOn w:val="Normal"/>
    <w:uiPriority w:val="34"/>
    <w:qFormat/>
    <w:rsid w:val="004B0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5796">
      <w:bodyDiv w:val="1"/>
      <w:marLeft w:val="0"/>
      <w:marRight w:val="0"/>
      <w:marTop w:val="0"/>
      <w:marBottom w:val="0"/>
      <w:divBdr>
        <w:top w:val="none" w:sz="0" w:space="0" w:color="auto"/>
        <w:left w:val="none" w:sz="0" w:space="0" w:color="auto"/>
        <w:bottom w:val="none" w:sz="0" w:space="0" w:color="auto"/>
        <w:right w:val="none" w:sz="0" w:space="0" w:color="auto"/>
      </w:divBdr>
      <w:divsChild>
        <w:div w:id="587806934">
          <w:marLeft w:val="0"/>
          <w:marRight w:val="0"/>
          <w:marTop w:val="0"/>
          <w:marBottom w:val="0"/>
          <w:divBdr>
            <w:top w:val="none" w:sz="0" w:space="0" w:color="auto"/>
            <w:left w:val="none" w:sz="0" w:space="0" w:color="auto"/>
            <w:bottom w:val="none" w:sz="0" w:space="0" w:color="auto"/>
            <w:right w:val="none" w:sz="0" w:space="0" w:color="auto"/>
          </w:divBdr>
          <w:divsChild>
            <w:div w:id="333648214">
              <w:marLeft w:val="0"/>
              <w:marRight w:val="0"/>
              <w:marTop w:val="0"/>
              <w:marBottom w:val="0"/>
              <w:divBdr>
                <w:top w:val="none" w:sz="0" w:space="0" w:color="auto"/>
                <w:left w:val="none" w:sz="0" w:space="0" w:color="auto"/>
                <w:bottom w:val="none" w:sz="0" w:space="0" w:color="auto"/>
                <w:right w:val="none" w:sz="0" w:space="0" w:color="auto"/>
              </w:divBdr>
              <w:divsChild>
                <w:div w:id="6145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98036">
      <w:bodyDiv w:val="1"/>
      <w:marLeft w:val="0"/>
      <w:marRight w:val="0"/>
      <w:marTop w:val="0"/>
      <w:marBottom w:val="0"/>
      <w:divBdr>
        <w:top w:val="none" w:sz="0" w:space="0" w:color="auto"/>
        <w:left w:val="none" w:sz="0" w:space="0" w:color="auto"/>
        <w:bottom w:val="none" w:sz="0" w:space="0" w:color="auto"/>
        <w:right w:val="none" w:sz="0" w:space="0" w:color="auto"/>
      </w:divBdr>
      <w:divsChild>
        <w:div w:id="304623210">
          <w:marLeft w:val="0"/>
          <w:marRight w:val="0"/>
          <w:marTop w:val="0"/>
          <w:marBottom w:val="0"/>
          <w:divBdr>
            <w:top w:val="none" w:sz="0" w:space="0" w:color="auto"/>
            <w:left w:val="none" w:sz="0" w:space="0" w:color="auto"/>
            <w:bottom w:val="none" w:sz="0" w:space="0" w:color="auto"/>
            <w:right w:val="none" w:sz="0" w:space="0" w:color="auto"/>
          </w:divBdr>
          <w:divsChild>
            <w:div w:id="1423530321">
              <w:marLeft w:val="0"/>
              <w:marRight w:val="0"/>
              <w:marTop w:val="0"/>
              <w:marBottom w:val="0"/>
              <w:divBdr>
                <w:top w:val="none" w:sz="0" w:space="0" w:color="auto"/>
                <w:left w:val="none" w:sz="0" w:space="0" w:color="auto"/>
                <w:bottom w:val="none" w:sz="0" w:space="0" w:color="auto"/>
                <w:right w:val="none" w:sz="0" w:space="0" w:color="auto"/>
              </w:divBdr>
              <w:divsChild>
                <w:div w:id="14764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4288">
      <w:bodyDiv w:val="1"/>
      <w:marLeft w:val="0"/>
      <w:marRight w:val="0"/>
      <w:marTop w:val="0"/>
      <w:marBottom w:val="0"/>
      <w:divBdr>
        <w:top w:val="none" w:sz="0" w:space="0" w:color="auto"/>
        <w:left w:val="none" w:sz="0" w:space="0" w:color="auto"/>
        <w:bottom w:val="none" w:sz="0" w:space="0" w:color="auto"/>
        <w:right w:val="none" w:sz="0" w:space="0" w:color="auto"/>
      </w:divBdr>
      <w:divsChild>
        <w:div w:id="1086849258">
          <w:marLeft w:val="0"/>
          <w:marRight w:val="0"/>
          <w:marTop w:val="0"/>
          <w:marBottom w:val="0"/>
          <w:divBdr>
            <w:top w:val="none" w:sz="0" w:space="0" w:color="auto"/>
            <w:left w:val="none" w:sz="0" w:space="0" w:color="auto"/>
            <w:bottom w:val="none" w:sz="0" w:space="0" w:color="auto"/>
            <w:right w:val="none" w:sz="0" w:space="0" w:color="auto"/>
          </w:divBdr>
          <w:divsChild>
            <w:div w:id="1235317890">
              <w:marLeft w:val="0"/>
              <w:marRight w:val="0"/>
              <w:marTop w:val="0"/>
              <w:marBottom w:val="0"/>
              <w:divBdr>
                <w:top w:val="none" w:sz="0" w:space="0" w:color="auto"/>
                <w:left w:val="none" w:sz="0" w:space="0" w:color="auto"/>
                <w:bottom w:val="none" w:sz="0" w:space="0" w:color="auto"/>
                <w:right w:val="none" w:sz="0" w:space="0" w:color="auto"/>
              </w:divBdr>
              <w:divsChild>
                <w:div w:id="6369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263">
      <w:bodyDiv w:val="1"/>
      <w:marLeft w:val="0"/>
      <w:marRight w:val="0"/>
      <w:marTop w:val="0"/>
      <w:marBottom w:val="0"/>
      <w:divBdr>
        <w:top w:val="none" w:sz="0" w:space="0" w:color="auto"/>
        <w:left w:val="none" w:sz="0" w:space="0" w:color="auto"/>
        <w:bottom w:val="none" w:sz="0" w:space="0" w:color="auto"/>
        <w:right w:val="none" w:sz="0" w:space="0" w:color="auto"/>
      </w:divBdr>
      <w:divsChild>
        <w:div w:id="466171006">
          <w:marLeft w:val="0"/>
          <w:marRight w:val="0"/>
          <w:marTop w:val="0"/>
          <w:marBottom w:val="0"/>
          <w:divBdr>
            <w:top w:val="none" w:sz="0" w:space="0" w:color="auto"/>
            <w:left w:val="none" w:sz="0" w:space="0" w:color="auto"/>
            <w:bottom w:val="none" w:sz="0" w:space="0" w:color="auto"/>
            <w:right w:val="none" w:sz="0" w:space="0" w:color="auto"/>
          </w:divBdr>
          <w:divsChild>
            <w:div w:id="1635014663">
              <w:marLeft w:val="0"/>
              <w:marRight w:val="0"/>
              <w:marTop w:val="0"/>
              <w:marBottom w:val="0"/>
              <w:divBdr>
                <w:top w:val="none" w:sz="0" w:space="0" w:color="auto"/>
                <w:left w:val="none" w:sz="0" w:space="0" w:color="auto"/>
                <w:bottom w:val="none" w:sz="0" w:space="0" w:color="auto"/>
                <w:right w:val="none" w:sz="0" w:space="0" w:color="auto"/>
              </w:divBdr>
              <w:divsChild>
                <w:div w:id="5279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7866">
      <w:bodyDiv w:val="1"/>
      <w:marLeft w:val="0"/>
      <w:marRight w:val="0"/>
      <w:marTop w:val="0"/>
      <w:marBottom w:val="0"/>
      <w:divBdr>
        <w:top w:val="none" w:sz="0" w:space="0" w:color="auto"/>
        <w:left w:val="none" w:sz="0" w:space="0" w:color="auto"/>
        <w:bottom w:val="none" w:sz="0" w:space="0" w:color="auto"/>
        <w:right w:val="none" w:sz="0" w:space="0" w:color="auto"/>
      </w:divBdr>
      <w:divsChild>
        <w:div w:id="375203565">
          <w:marLeft w:val="0"/>
          <w:marRight w:val="0"/>
          <w:marTop w:val="0"/>
          <w:marBottom w:val="0"/>
          <w:divBdr>
            <w:top w:val="none" w:sz="0" w:space="0" w:color="auto"/>
            <w:left w:val="none" w:sz="0" w:space="0" w:color="auto"/>
            <w:bottom w:val="none" w:sz="0" w:space="0" w:color="auto"/>
            <w:right w:val="none" w:sz="0" w:space="0" w:color="auto"/>
          </w:divBdr>
          <w:divsChild>
            <w:div w:id="1038091201">
              <w:marLeft w:val="0"/>
              <w:marRight w:val="0"/>
              <w:marTop w:val="0"/>
              <w:marBottom w:val="0"/>
              <w:divBdr>
                <w:top w:val="none" w:sz="0" w:space="0" w:color="auto"/>
                <w:left w:val="none" w:sz="0" w:space="0" w:color="auto"/>
                <w:bottom w:val="none" w:sz="0" w:space="0" w:color="auto"/>
                <w:right w:val="none" w:sz="0" w:space="0" w:color="auto"/>
              </w:divBdr>
              <w:divsChild>
                <w:div w:id="20914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4782">
      <w:bodyDiv w:val="1"/>
      <w:marLeft w:val="0"/>
      <w:marRight w:val="0"/>
      <w:marTop w:val="0"/>
      <w:marBottom w:val="0"/>
      <w:divBdr>
        <w:top w:val="none" w:sz="0" w:space="0" w:color="auto"/>
        <w:left w:val="none" w:sz="0" w:space="0" w:color="auto"/>
        <w:bottom w:val="none" w:sz="0" w:space="0" w:color="auto"/>
        <w:right w:val="none" w:sz="0" w:space="0" w:color="auto"/>
      </w:divBdr>
      <w:divsChild>
        <w:div w:id="598951570">
          <w:marLeft w:val="0"/>
          <w:marRight w:val="0"/>
          <w:marTop w:val="0"/>
          <w:marBottom w:val="0"/>
          <w:divBdr>
            <w:top w:val="none" w:sz="0" w:space="0" w:color="auto"/>
            <w:left w:val="none" w:sz="0" w:space="0" w:color="auto"/>
            <w:bottom w:val="none" w:sz="0" w:space="0" w:color="auto"/>
            <w:right w:val="none" w:sz="0" w:space="0" w:color="auto"/>
          </w:divBdr>
          <w:divsChild>
            <w:div w:id="1150318685">
              <w:marLeft w:val="0"/>
              <w:marRight w:val="0"/>
              <w:marTop w:val="0"/>
              <w:marBottom w:val="0"/>
              <w:divBdr>
                <w:top w:val="none" w:sz="0" w:space="0" w:color="auto"/>
                <w:left w:val="none" w:sz="0" w:space="0" w:color="auto"/>
                <w:bottom w:val="none" w:sz="0" w:space="0" w:color="auto"/>
                <w:right w:val="none" w:sz="0" w:space="0" w:color="auto"/>
              </w:divBdr>
              <w:divsChild>
                <w:div w:id="1437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C5519-FF6A-45D8-A57A-4D2ABFC08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2</cp:revision>
  <dcterms:created xsi:type="dcterms:W3CDTF">2022-03-25T04:50:00Z</dcterms:created>
  <dcterms:modified xsi:type="dcterms:W3CDTF">2022-03-25T04:50:00Z</dcterms:modified>
</cp:coreProperties>
</file>