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82BE6" w14:textId="198C0FD7" w:rsidR="00F871DC" w:rsidRPr="00F871DC" w:rsidRDefault="006A2009" w:rsidP="00F871DC">
      <w:pPr>
        <w:jc w:val="center"/>
        <w:rPr>
          <w:b/>
          <w:lang w:val="es-MX"/>
        </w:rPr>
      </w:pPr>
      <w:r>
        <w:rPr>
          <w:b/>
          <w:lang w:val="es-MX"/>
        </w:rPr>
        <w:t>Viernes</w:t>
      </w:r>
      <w:r w:rsidR="005A2AEF">
        <w:rPr>
          <w:b/>
          <w:lang w:val="es-MX"/>
        </w:rPr>
        <w:t xml:space="preserve"> XXII</w:t>
      </w:r>
      <w:r w:rsidR="00605258">
        <w:rPr>
          <w:b/>
          <w:lang w:val="es-MX"/>
        </w:rPr>
        <w:t xml:space="preserve"> del TO</w:t>
      </w:r>
    </w:p>
    <w:p w14:paraId="0E48C550" w14:textId="4AE29B1F" w:rsidR="00F871DC" w:rsidRDefault="00F871DC" w:rsidP="0011117E">
      <w:pPr>
        <w:jc w:val="center"/>
        <w:rPr>
          <w:b/>
          <w:lang w:val="es-MX"/>
        </w:rPr>
      </w:pPr>
      <w:r w:rsidRPr="00F871DC">
        <w:rPr>
          <w:b/>
          <w:lang w:val="es-MX"/>
        </w:rPr>
        <w:t xml:space="preserve">Ciclo </w:t>
      </w:r>
      <w:r w:rsidR="0011117E">
        <w:rPr>
          <w:b/>
          <w:lang w:val="es-MX"/>
        </w:rPr>
        <w:t>C</w:t>
      </w:r>
    </w:p>
    <w:p w14:paraId="51E8D036" w14:textId="65868272" w:rsidR="00213288" w:rsidRDefault="006E4E44" w:rsidP="00362937">
      <w:pPr>
        <w:jc w:val="right"/>
        <w:rPr>
          <w:sz w:val="20"/>
          <w:szCs w:val="20"/>
          <w:lang w:val="es-MX"/>
        </w:rPr>
      </w:pPr>
      <w:r w:rsidRPr="002140DA">
        <w:rPr>
          <w:b/>
          <w:noProof/>
          <w:sz w:val="20"/>
          <w:szCs w:val="20"/>
          <w:lang w:val="es-ES" w:eastAsia="es-ES" w:bidi="he-IL"/>
        </w:rPr>
        <w:drawing>
          <wp:anchor distT="0" distB="0" distL="114300" distR="114300" simplePos="0" relativeHeight="251659264" behindDoc="1" locked="0" layoutInCell="1" allowOverlap="1" wp14:anchorId="24108EAC" wp14:editId="43CF01DF">
            <wp:simplePos x="0" y="0"/>
            <wp:positionH relativeFrom="column">
              <wp:posOffset>41275</wp:posOffset>
            </wp:positionH>
            <wp:positionV relativeFrom="paragraph">
              <wp:posOffset>153035</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362937">
        <w:rPr>
          <w:lang w:val="es-MX"/>
        </w:rPr>
        <w:t>2</w:t>
      </w:r>
      <w:r w:rsidR="00605258" w:rsidRPr="00605258">
        <w:rPr>
          <w:lang w:val="es-MX"/>
        </w:rPr>
        <w:t xml:space="preserve"> de septiembre de 20</w:t>
      </w:r>
      <w:r w:rsidR="00D615B2">
        <w:rPr>
          <w:lang w:val="es-MX"/>
        </w:rPr>
        <w:t>2</w:t>
      </w:r>
      <w:r w:rsidR="00362937">
        <w:rPr>
          <w:lang w:val="es-MX"/>
        </w:rPr>
        <w:t>2</w:t>
      </w:r>
      <w:bookmarkStart w:id="0" w:name="_GoBack"/>
      <w:bookmarkEnd w:id="0"/>
      <w:r w:rsidR="00605258">
        <w:rPr>
          <w:lang w:val="es-MX"/>
        </w:rPr>
        <w:br/>
      </w:r>
      <w:r w:rsidR="0011117E">
        <w:rPr>
          <w:sz w:val="20"/>
          <w:szCs w:val="20"/>
          <w:lang w:val="es-MX"/>
        </w:rPr>
        <w:t>1Cor 4, 1-5</w:t>
      </w:r>
    </w:p>
    <w:p w14:paraId="18C64EBA" w14:textId="3DF865D3" w:rsidR="00F871DC" w:rsidRPr="00605258" w:rsidRDefault="00605258" w:rsidP="0011117E">
      <w:pPr>
        <w:jc w:val="right"/>
        <w:rPr>
          <w:lang w:val="es-MX"/>
        </w:rPr>
      </w:pPr>
      <w:r w:rsidRPr="00605258">
        <w:rPr>
          <w:sz w:val="20"/>
          <w:szCs w:val="20"/>
          <w:lang w:val="es-MX"/>
        </w:rPr>
        <w:t xml:space="preserve">Sal </w:t>
      </w:r>
      <w:r w:rsidR="0011117E">
        <w:rPr>
          <w:sz w:val="20"/>
          <w:szCs w:val="20"/>
          <w:lang w:val="es-MX"/>
        </w:rPr>
        <w:t>36</w:t>
      </w:r>
      <w:r w:rsidRPr="00605258">
        <w:rPr>
          <w:sz w:val="20"/>
          <w:szCs w:val="20"/>
          <w:lang w:val="es-MX"/>
        </w:rPr>
        <w:br/>
      </w:r>
      <w:r w:rsidR="005A2AEF">
        <w:rPr>
          <w:sz w:val="20"/>
          <w:szCs w:val="20"/>
          <w:lang w:val="es-MX"/>
        </w:rPr>
        <w:t xml:space="preserve">Lc </w:t>
      </w:r>
      <w:r w:rsidR="002710E3">
        <w:rPr>
          <w:sz w:val="20"/>
          <w:szCs w:val="20"/>
          <w:lang w:val="es-MX"/>
        </w:rPr>
        <w:t xml:space="preserve">5, </w:t>
      </w:r>
      <w:r w:rsidR="006A2009">
        <w:rPr>
          <w:sz w:val="20"/>
          <w:szCs w:val="20"/>
          <w:lang w:val="es-MX"/>
        </w:rPr>
        <w:t>33-39</w:t>
      </w:r>
    </w:p>
    <w:p w14:paraId="0AC7060C" w14:textId="77777777" w:rsidR="00F871DC" w:rsidRPr="00605258" w:rsidRDefault="00F871DC" w:rsidP="00F871DC">
      <w:pPr>
        <w:jc w:val="right"/>
        <w:rPr>
          <w:i/>
          <w:sz w:val="20"/>
          <w:szCs w:val="20"/>
          <w:lang w:val="es-MX"/>
        </w:rPr>
      </w:pPr>
      <w:r w:rsidRPr="00605258">
        <w:rPr>
          <w:i/>
          <w:sz w:val="20"/>
          <w:szCs w:val="20"/>
          <w:lang w:val="es-MX"/>
        </w:rPr>
        <w:t>P. Eduardo Suanzes, msps</w:t>
      </w:r>
    </w:p>
    <w:p w14:paraId="2119E313" w14:textId="77777777" w:rsidR="008947CD" w:rsidRDefault="008947CD" w:rsidP="00A856B3">
      <w:pPr>
        <w:jc w:val="both"/>
        <w:rPr>
          <w:lang w:val="es-MX"/>
        </w:rPr>
      </w:pPr>
    </w:p>
    <w:p w14:paraId="69AA1461" w14:textId="09615BF1" w:rsidR="006A2009" w:rsidRDefault="006A2009" w:rsidP="00654BCB">
      <w:pPr>
        <w:jc w:val="both"/>
        <w:rPr>
          <w:lang w:val="es-MX"/>
        </w:rPr>
      </w:pPr>
      <w:r>
        <w:rPr>
          <w:lang w:val="es-MX"/>
        </w:rPr>
        <w:t xml:space="preserve">Situémonos en contexto. </w:t>
      </w:r>
      <w:r w:rsidRPr="006A2009">
        <w:rPr>
          <w:lang w:val="es-MX"/>
        </w:rPr>
        <w:t>Tras la explicitación o explicación plástica (exorcismos, sanaciones) de la metáfora de «pescar hombres», explicitación, a su vez, de la metáfora «cercan</w:t>
      </w:r>
      <w:r>
        <w:rPr>
          <w:lang w:val="es-MX"/>
        </w:rPr>
        <w:t>ía-presencia del reino de Dios» que vimos ayer,</w:t>
      </w:r>
      <w:r w:rsidRPr="006A2009">
        <w:rPr>
          <w:lang w:val="es-MX"/>
        </w:rPr>
        <w:t xml:space="preserve"> el relato </w:t>
      </w:r>
      <w:r>
        <w:rPr>
          <w:lang w:val="es-MX"/>
        </w:rPr>
        <w:t xml:space="preserve">de Lucas </w:t>
      </w:r>
      <w:r w:rsidRPr="006A2009">
        <w:rPr>
          <w:lang w:val="es-MX"/>
        </w:rPr>
        <w:t xml:space="preserve">continúa con </w:t>
      </w:r>
      <w:r>
        <w:rPr>
          <w:lang w:val="es-MX"/>
        </w:rPr>
        <w:t xml:space="preserve">la curación de un leproso, un paralítico y </w:t>
      </w:r>
      <w:r w:rsidRPr="006A2009">
        <w:rPr>
          <w:lang w:val="es-MX"/>
        </w:rPr>
        <w:t>el paradójico llamamiento de un pecador para se</w:t>
      </w:r>
      <w:r>
        <w:rPr>
          <w:lang w:val="es-MX"/>
        </w:rPr>
        <w:t>r discípulo: Elí, el publicano</w:t>
      </w:r>
      <w:r w:rsidR="002F34C4">
        <w:rPr>
          <w:lang w:val="es-MX"/>
        </w:rPr>
        <w:t>: es decir, más expresiones plásticas del «pescar hombres», de la «presencia del reino de Dios»</w:t>
      </w:r>
      <w:r>
        <w:rPr>
          <w:lang w:val="es-MX"/>
        </w:rPr>
        <w:t>. Inmediatamente después</w:t>
      </w:r>
      <w:r w:rsidRPr="006A2009">
        <w:rPr>
          <w:lang w:val="es-MX"/>
        </w:rPr>
        <w:t xml:space="preserve"> </w:t>
      </w:r>
      <w:r w:rsidR="002F34C4">
        <w:rPr>
          <w:lang w:val="es-MX"/>
        </w:rPr>
        <w:t xml:space="preserve">continúa </w:t>
      </w:r>
      <w:r w:rsidRPr="006A2009">
        <w:rPr>
          <w:lang w:val="es-MX"/>
        </w:rPr>
        <w:t>con la aparición de otra metáfora, no en forma de palabras, sino de acontecimiento: la comida con publicanos y pecadores.</w:t>
      </w:r>
      <w:r>
        <w:rPr>
          <w:lang w:val="es-MX"/>
        </w:rPr>
        <w:t xml:space="preserve"> Estos son los eventos que existen entre lo que vimos ayer y el texto del evangelio de hoy</w:t>
      </w:r>
      <w:r w:rsidR="002F34C4">
        <w:rPr>
          <w:lang w:val="es-MX"/>
        </w:rPr>
        <w:t>. No perdamos el hilo.</w:t>
      </w:r>
    </w:p>
    <w:p w14:paraId="7710D010" w14:textId="77777777" w:rsidR="00654BCB" w:rsidRPr="006A2009" w:rsidRDefault="00654BCB" w:rsidP="00654BCB">
      <w:pPr>
        <w:jc w:val="both"/>
        <w:rPr>
          <w:lang w:val="es-MX"/>
        </w:rPr>
      </w:pPr>
    </w:p>
    <w:p w14:paraId="26D6C03A" w14:textId="5B0AF9C3" w:rsidR="006A2009" w:rsidRDefault="006A2009" w:rsidP="00654BCB">
      <w:pPr>
        <w:jc w:val="both"/>
        <w:rPr>
          <w:lang w:val="es-MX"/>
        </w:rPr>
      </w:pPr>
      <w:r w:rsidRPr="006A2009">
        <w:rPr>
          <w:lang w:val="es-MX"/>
        </w:rPr>
        <w:t>Las comidas de Jesús con publicanos y pecadores son un hecho histórico</w:t>
      </w:r>
      <w:r w:rsidR="002F34C4">
        <w:rPr>
          <w:lang w:val="es-MX"/>
        </w:rPr>
        <w:t xml:space="preserve"> que</w:t>
      </w:r>
      <w:r w:rsidRPr="006A2009">
        <w:rPr>
          <w:lang w:val="es-MX"/>
        </w:rPr>
        <w:t xml:space="preserve"> en el evangelio se convierten, además, en una metáfora</w:t>
      </w:r>
      <w:r>
        <w:rPr>
          <w:lang w:val="es-MX"/>
        </w:rPr>
        <w:t xml:space="preserve">: </w:t>
      </w:r>
      <w:r w:rsidR="002D6692">
        <w:rPr>
          <w:lang w:val="es-MX"/>
        </w:rPr>
        <w:t>l</w:t>
      </w:r>
      <w:r w:rsidRPr="006A2009">
        <w:rPr>
          <w:lang w:val="es-MX"/>
        </w:rPr>
        <w:t xml:space="preserve">a presencia-cercanía del reinar de Dios, del amor de Dios que fluye de Jesús, hace confluir hacia él a los pecadores de todo tipo. Los excluidos se sientan con él en una misma mesa festiva. En esa mesa no hay categorías, </w:t>
      </w:r>
      <w:r w:rsidR="002D6692">
        <w:rPr>
          <w:lang w:val="es-MX"/>
        </w:rPr>
        <w:t xml:space="preserve">ni rangos de precedencia ni de honor, </w:t>
      </w:r>
      <w:r w:rsidRPr="006A2009">
        <w:rPr>
          <w:lang w:val="es-MX"/>
        </w:rPr>
        <w:t xml:space="preserve">y en ella caben todos los que no cabían antes en la supuesta mesa de Dios reservada </w:t>
      </w:r>
      <w:r w:rsidR="002D6692">
        <w:rPr>
          <w:lang w:val="es-MX"/>
        </w:rPr>
        <w:t>solo para</w:t>
      </w:r>
      <w:r w:rsidRPr="006A2009">
        <w:rPr>
          <w:lang w:val="es-MX"/>
        </w:rPr>
        <w:t xml:space="preserve"> los </w:t>
      </w:r>
      <w:r w:rsidR="002D6692">
        <w:rPr>
          <w:lang w:val="es-MX"/>
        </w:rPr>
        <w:t>«</w:t>
      </w:r>
      <w:r w:rsidRPr="006A2009">
        <w:rPr>
          <w:lang w:val="es-MX"/>
        </w:rPr>
        <w:t>justos</w:t>
      </w:r>
      <w:r w:rsidR="002D6692">
        <w:rPr>
          <w:lang w:val="es-MX"/>
        </w:rPr>
        <w:t>»</w:t>
      </w:r>
      <w:r w:rsidRPr="006A2009">
        <w:rPr>
          <w:lang w:val="es-MX"/>
        </w:rPr>
        <w:t>. La metáfora de la comida de Jesús con estos pecadores, con esta «gentuza», es terrible y revolucionaria</w:t>
      </w:r>
      <w:r w:rsidR="002D6692">
        <w:rPr>
          <w:lang w:val="es-MX"/>
        </w:rPr>
        <w:t xml:space="preserve">: rompe con todas las normas de honor y vergüenza que dominaban el actuar cotidiano de aquella sociedad y, por supuesto, rompe con un concepto de exclusividad jamás antes pensado. </w:t>
      </w:r>
      <w:r w:rsidRPr="006A2009">
        <w:rPr>
          <w:lang w:val="es-MX"/>
        </w:rPr>
        <w:t xml:space="preserve">Esa mesa inclusiva e igualitaria </w:t>
      </w:r>
      <w:r w:rsidR="002D6692">
        <w:rPr>
          <w:lang w:val="es-MX"/>
        </w:rPr>
        <w:t xml:space="preserve">se </w:t>
      </w:r>
      <w:proofErr w:type="gramStart"/>
      <w:r w:rsidRPr="006A2009">
        <w:rPr>
          <w:lang w:val="es-MX"/>
        </w:rPr>
        <w:t>rompe</w:t>
      </w:r>
      <w:r w:rsidR="002D6692">
        <w:rPr>
          <w:lang w:val="es-MX"/>
        </w:rPr>
        <w:t>n</w:t>
      </w:r>
      <w:proofErr w:type="gramEnd"/>
      <w:r w:rsidRPr="006A2009">
        <w:rPr>
          <w:lang w:val="es-MX"/>
        </w:rPr>
        <w:t xml:space="preserve"> tod</w:t>
      </w:r>
      <w:r>
        <w:rPr>
          <w:lang w:val="es-MX"/>
        </w:rPr>
        <w:t>os los esquemas. Efectivamente «</w:t>
      </w:r>
      <w:r w:rsidRPr="002F34C4">
        <w:rPr>
          <w:i/>
          <w:iCs/>
          <w:lang w:val="es-MX"/>
        </w:rPr>
        <w:t>nunca se ha</w:t>
      </w:r>
      <w:r w:rsidR="002F34C4">
        <w:rPr>
          <w:i/>
          <w:iCs/>
          <w:lang w:val="es-MX"/>
        </w:rPr>
        <w:t>bía</w:t>
      </w:r>
      <w:r w:rsidRPr="002F34C4">
        <w:rPr>
          <w:i/>
          <w:iCs/>
          <w:lang w:val="es-MX"/>
        </w:rPr>
        <w:t xml:space="preserve"> visto cosa semejante</w:t>
      </w:r>
      <w:r>
        <w:rPr>
          <w:lang w:val="es-MX"/>
        </w:rPr>
        <w:t>»</w:t>
      </w:r>
      <w:r w:rsidRPr="006A2009">
        <w:rPr>
          <w:lang w:val="es-MX"/>
        </w:rPr>
        <w:t>.</w:t>
      </w:r>
    </w:p>
    <w:p w14:paraId="4F1C82BC" w14:textId="77777777" w:rsidR="00654BCB" w:rsidRPr="006A2009" w:rsidRDefault="00654BCB" w:rsidP="00654BCB">
      <w:pPr>
        <w:jc w:val="both"/>
        <w:rPr>
          <w:lang w:val="es-MX"/>
        </w:rPr>
      </w:pPr>
    </w:p>
    <w:p w14:paraId="43236254" w14:textId="13D0386C" w:rsidR="007B30C9" w:rsidRDefault="006A2009" w:rsidP="00654BCB">
      <w:pPr>
        <w:jc w:val="both"/>
        <w:rPr>
          <w:lang w:val="es-MX"/>
        </w:rPr>
      </w:pPr>
      <w:r w:rsidRPr="006A2009">
        <w:rPr>
          <w:lang w:val="es-MX"/>
        </w:rPr>
        <w:t xml:space="preserve">El tono de fiesta aumenta en proporción a como aumentan las críticas de los escribas, que ahora se dirigen directamente a Jesús para criticarle indirectamente porque sus discípulos no ayunan. La respuesta de Jesús remite al tiempo y al lugar de la boda. De nuevo la metáfora: el novio está con ellos, ¿cómo van a pensar en ayunar? </w:t>
      </w:r>
      <w:r w:rsidR="002F34C4">
        <w:rPr>
          <w:lang w:val="es-MX"/>
        </w:rPr>
        <w:t>El</w:t>
      </w:r>
      <w:r w:rsidRPr="006A2009">
        <w:rPr>
          <w:lang w:val="es-MX"/>
        </w:rPr>
        <w:t xml:space="preserve"> novio es figura de Dios, que corteja y desposa a su pueblo, Israel. Jesús, el que está lleno del </w:t>
      </w:r>
      <w:r w:rsidR="002F34C4">
        <w:rPr>
          <w:lang w:val="es-MX"/>
        </w:rPr>
        <w:t>E</w:t>
      </w:r>
      <w:r w:rsidRPr="006A2009">
        <w:rPr>
          <w:lang w:val="es-MX"/>
        </w:rPr>
        <w:t xml:space="preserve">spíritu de Dios, es aquí el novio presente. Es una imagen plástica del acercamiento del reinar de Dios. No es tiempo de llanto, ni de ayunos, sino de boda y de fiesta. Que se lo pregunten a los sanados </w:t>
      </w:r>
      <w:r w:rsidR="002F34C4">
        <w:rPr>
          <w:lang w:val="es-MX"/>
        </w:rPr>
        <w:t>de los</w:t>
      </w:r>
      <w:r w:rsidRPr="006A2009">
        <w:rPr>
          <w:lang w:val="es-MX"/>
        </w:rPr>
        <w:t xml:space="preserve"> relatos</w:t>
      </w:r>
      <w:r w:rsidR="002F34C4">
        <w:rPr>
          <w:lang w:val="es-MX"/>
        </w:rPr>
        <w:t xml:space="preserve"> anteriores</w:t>
      </w:r>
      <w:r w:rsidRPr="006A2009">
        <w:rPr>
          <w:lang w:val="es-MX"/>
        </w:rPr>
        <w:t>, siempre postrados y ahora en pie; que se lo pregunten a los pecadores de la escena anterior</w:t>
      </w:r>
      <w:r w:rsidR="002F34C4">
        <w:rPr>
          <w:lang w:val="es-MX"/>
        </w:rPr>
        <w:t xml:space="preserve"> de la comida</w:t>
      </w:r>
      <w:r w:rsidRPr="006A2009">
        <w:rPr>
          <w:lang w:val="es-MX"/>
        </w:rPr>
        <w:t>, siempre excluidos y ahora acogidos en amor. El amor de Dios está presente, no lejos, aquí y ahora. Por eso, ahora no hay lugar para el ayuno.</w:t>
      </w:r>
    </w:p>
    <w:p w14:paraId="36113DB5" w14:textId="77777777" w:rsidR="00654BCB" w:rsidRDefault="00654BCB" w:rsidP="00654BCB">
      <w:pPr>
        <w:jc w:val="both"/>
        <w:rPr>
          <w:lang w:val="es-MX"/>
        </w:rPr>
      </w:pPr>
    </w:p>
    <w:p w14:paraId="19CD7883" w14:textId="4E79249E" w:rsidR="006A2009" w:rsidRDefault="007B30C9" w:rsidP="00654BCB">
      <w:pPr>
        <w:jc w:val="both"/>
        <w:rPr>
          <w:lang w:val="es-MX"/>
        </w:rPr>
      </w:pPr>
      <w:r w:rsidRPr="007B30C9">
        <w:rPr>
          <w:lang w:val="es-MX"/>
        </w:rPr>
        <w:t>¿Cuál es la opinión corriente sobre Dios que subyace a este modo de reaccionar</w:t>
      </w:r>
      <w:r>
        <w:rPr>
          <w:lang w:val="es-MX"/>
        </w:rPr>
        <w:t xml:space="preserve"> de los escribas —se preguntaba el cardenal Carlo María Martini— y que persiste en muchos cristianos de hoy día</w:t>
      </w:r>
      <w:r w:rsidRPr="007B30C9">
        <w:rPr>
          <w:lang w:val="es-MX"/>
        </w:rPr>
        <w:t xml:space="preserve">? </w:t>
      </w:r>
      <w:r w:rsidR="00654BCB">
        <w:rPr>
          <w:lang w:val="es-MX"/>
        </w:rPr>
        <w:t>Pues la idea</w:t>
      </w:r>
      <w:r w:rsidRPr="007B30C9">
        <w:rPr>
          <w:lang w:val="es-MX"/>
        </w:rPr>
        <w:t xml:space="preserve"> de un Dios defensor del orden y de la ley, guardián celoso de la justicia, con el que no cuadra la idea de andar corriendo detrás de quienes se </w:t>
      </w:r>
      <w:r w:rsidRPr="007B30C9">
        <w:rPr>
          <w:lang w:val="es-MX"/>
        </w:rPr>
        <w:lastRenderedPageBreak/>
        <w:t xml:space="preserve">ponen fuera de la ley y de la justicia, de las personas insignificantes que se apartan del camino regio; un Dios al que le importa ante todo la observancia y le desagrada especialmente la transgresión.... </w:t>
      </w:r>
      <w:r>
        <w:rPr>
          <w:lang w:val="es-MX"/>
        </w:rPr>
        <w:t xml:space="preserve">Esta la idea </w:t>
      </w:r>
      <w:r w:rsidRPr="007B30C9">
        <w:rPr>
          <w:lang w:val="es-MX"/>
        </w:rPr>
        <w:t xml:space="preserve"> de un Dios Padre ofendido por las ingratitud</w:t>
      </w:r>
      <w:r>
        <w:rPr>
          <w:lang w:val="es-MX"/>
        </w:rPr>
        <w:t>es de sus hijos y, por tanto, irri</w:t>
      </w:r>
      <w:r w:rsidRPr="007B30C9">
        <w:rPr>
          <w:lang w:val="es-MX"/>
        </w:rPr>
        <w:t xml:space="preserve">tado por esa ingratitud, revuelto, preocupado; un Dios al que hay que aplacar constantemente por tanta ingratitud de la que es objeto. </w:t>
      </w:r>
      <w:r>
        <w:rPr>
          <w:lang w:val="es-MX"/>
        </w:rPr>
        <w:t>Esta es la mentalidad deformada que precisamente</w:t>
      </w:r>
      <w:r w:rsidRPr="007B30C9">
        <w:rPr>
          <w:lang w:val="es-MX"/>
        </w:rPr>
        <w:t xml:space="preserve"> Jesús quiere hacer desaparecer</w:t>
      </w:r>
      <w:r>
        <w:rPr>
          <w:rStyle w:val="Refdenotaalpie"/>
          <w:lang w:val="es-MX"/>
        </w:rPr>
        <w:footnoteReference w:id="1"/>
      </w:r>
      <w:r w:rsidRPr="007B30C9">
        <w:rPr>
          <w:lang w:val="es-MX"/>
        </w:rPr>
        <w:t>.</w:t>
      </w:r>
    </w:p>
    <w:p w14:paraId="187E8F67" w14:textId="77777777" w:rsidR="00654BCB" w:rsidRPr="006A2009" w:rsidRDefault="00654BCB" w:rsidP="00654BCB">
      <w:pPr>
        <w:jc w:val="both"/>
        <w:rPr>
          <w:lang w:val="es-MX"/>
        </w:rPr>
      </w:pPr>
    </w:p>
    <w:p w14:paraId="41E6BC38" w14:textId="4A501944" w:rsidR="006A2009" w:rsidRDefault="007B30C9" w:rsidP="00654BCB">
      <w:pPr>
        <w:jc w:val="both"/>
        <w:rPr>
          <w:lang w:val="es-MX"/>
        </w:rPr>
      </w:pPr>
      <w:r>
        <w:rPr>
          <w:lang w:val="es-MX"/>
        </w:rPr>
        <w:t>Por eso es que h</w:t>
      </w:r>
      <w:r w:rsidR="006A2009" w:rsidRPr="006A2009">
        <w:rPr>
          <w:lang w:val="es-MX"/>
        </w:rPr>
        <w:t xml:space="preserve">ay, además, otro contraste rompedor. A estos pecadores nada se les ha pedido para que puedan sentarse en la mesa del amor presente de Dios: ni que confesaran sus pecados </w:t>
      </w:r>
      <w:r>
        <w:rPr>
          <w:lang w:val="es-MX"/>
        </w:rPr>
        <w:t>(¡Madre mía, cómo puede ser!, pensar</w:t>
      </w:r>
      <w:r w:rsidR="00654BCB">
        <w:rPr>
          <w:lang w:val="es-MX"/>
        </w:rPr>
        <w:t>emos</w:t>
      </w:r>
      <w:r>
        <w:rPr>
          <w:lang w:val="es-MX"/>
        </w:rPr>
        <w:t xml:space="preserve"> algunos) </w:t>
      </w:r>
      <w:r w:rsidR="006A2009" w:rsidRPr="006A2009">
        <w:rPr>
          <w:lang w:val="es-MX"/>
        </w:rPr>
        <w:t xml:space="preserve">y se bautizaran </w:t>
      </w:r>
      <w:r>
        <w:rPr>
          <w:lang w:val="es-MX"/>
        </w:rPr>
        <w:t>(¡</w:t>
      </w:r>
      <w:r w:rsidR="00654BCB">
        <w:rPr>
          <w:lang w:val="es-MX"/>
        </w:rPr>
        <w:t>p</w:t>
      </w:r>
      <w:r>
        <w:rPr>
          <w:lang w:val="es-MX"/>
        </w:rPr>
        <w:t>or Dios!</w:t>
      </w:r>
      <w:r w:rsidR="006A2009" w:rsidRPr="006A2009">
        <w:rPr>
          <w:lang w:val="es-MX"/>
        </w:rPr>
        <w:t>), ni que ofrecieran sacrificios en el templo y ayun</w:t>
      </w:r>
      <w:r w:rsidR="00654BCB">
        <w:rPr>
          <w:lang w:val="es-MX"/>
        </w:rPr>
        <w:t>aran para congraciarse con Dios</w:t>
      </w:r>
      <w:r w:rsidR="006A2009" w:rsidRPr="006A2009">
        <w:rPr>
          <w:lang w:val="es-MX"/>
        </w:rPr>
        <w:t>. El amor no pide nada</w:t>
      </w:r>
      <w:r w:rsidR="002F34C4">
        <w:rPr>
          <w:lang w:val="es-MX"/>
        </w:rPr>
        <w:t>, sólo se manifiesta como amor; «</w:t>
      </w:r>
      <w:proofErr w:type="gramStart"/>
      <w:r w:rsidR="002F34C4">
        <w:rPr>
          <w:lang w:val="es-MX"/>
        </w:rPr>
        <w:t>—</w:t>
      </w:r>
      <w:r w:rsidR="006A2009" w:rsidRPr="006A2009">
        <w:rPr>
          <w:lang w:val="es-MX"/>
        </w:rPr>
        <w:t>¿</w:t>
      </w:r>
      <w:proofErr w:type="gramEnd"/>
      <w:r w:rsidR="006A2009" w:rsidRPr="006A2009">
        <w:rPr>
          <w:lang w:val="es-MX"/>
        </w:rPr>
        <w:t>es que no lo ve</w:t>
      </w:r>
      <w:r w:rsidR="002F34C4">
        <w:rPr>
          <w:lang w:val="es-MX"/>
        </w:rPr>
        <w:t xml:space="preserve">n?», </w:t>
      </w:r>
      <w:r w:rsidR="006A2009" w:rsidRPr="006A2009">
        <w:rPr>
          <w:lang w:val="es-MX"/>
        </w:rPr>
        <w:t xml:space="preserve">parece preguntar el evangelista. Pues no. Los </w:t>
      </w:r>
      <w:r w:rsidR="002F34C4">
        <w:rPr>
          <w:lang w:val="es-MX"/>
        </w:rPr>
        <w:t xml:space="preserve">supuestos </w:t>
      </w:r>
      <w:r w:rsidR="006A2009" w:rsidRPr="006A2009">
        <w:rPr>
          <w:lang w:val="es-MX"/>
        </w:rPr>
        <w:t xml:space="preserve">hombres de Dios no ven a Jesús como novio, como </w:t>
      </w:r>
      <w:r w:rsidR="002F34C4">
        <w:rPr>
          <w:lang w:val="es-MX"/>
        </w:rPr>
        <w:t>la presencia del E</w:t>
      </w:r>
      <w:r w:rsidR="006A2009" w:rsidRPr="006A2009">
        <w:rPr>
          <w:lang w:val="es-MX"/>
        </w:rPr>
        <w:t>spíritu de Dios; no veían el amor que destilaba esa mesa repleta de comensales que comparten fraternalmente; no ven ahora la paz de los discípulos y de Jesús que no se sienten culpabilizados ni lejos de Dios, y, por ello, no necesitan ayunar para congraciarse con él, pues su gracia-amor es</w:t>
      </w:r>
      <w:r w:rsidR="002F34C4">
        <w:rPr>
          <w:lang w:val="es-MX"/>
        </w:rPr>
        <w:t>/está</w:t>
      </w:r>
      <w:r w:rsidR="006A2009" w:rsidRPr="006A2009">
        <w:rPr>
          <w:lang w:val="es-MX"/>
        </w:rPr>
        <w:t xml:space="preserve"> en ellos ya. Cuando ese sentirse en-Dios se pierda en ellos, entonces quizás sea momento de ayunar, pero no ahora.</w:t>
      </w:r>
    </w:p>
    <w:p w14:paraId="7DE61E0A" w14:textId="77777777" w:rsidR="00654BCB" w:rsidRPr="006A2009" w:rsidRDefault="00654BCB" w:rsidP="00654BCB">
      <w:pPr>
        <w:jc w:val="both"/>
        <w:rPr>
          <w:lang w:val="es-MX"/>
        </w:rPr>
      </w:pPr>
    </w:p>
    <w:p w14:paraId="5667DB99" w14:textId="001B6BC2" w:rsidR="002F34C4" w:rsidRDefault="006A2009" w:rsidP="00654BCB">
      <w:pPr>
        <w:jc w:val="both"/>
        <w:rPr>
          <w:lang w:val="es-MX"/>
        </w:rPr>
      </w:pPr>
      <w:r w:rsidRPr="006A2009">
        <w:rPr>
          <w:lang w:val="es-MX"/>
        </w:rPr>
        <w:t xml:space="preserve">Y Jesús añade una enseñanza que da con el </w:t>
      </w:r>
      <w:r w:rsidRPr="00654BCB">
        <w:rPr>
          <w:i/>
          <w:iCs/>
          <w:lang w:val="es-MX"/>
        </w:rPr>
        <w:t>quid</w:t>
      </w:r>
      <w:r w:rsidRPr="006A2009">
        <w:rPr>
          <w:lang w:val="es-MX"/>
        </w:rPr>
        <w:t xml:space="preserve"> de la cuestión: no se cose un paño nuevo en un vestido viejo; no se echa vino nuevo en odres viejos. Estas dos parábolas o metáforas vienen a decir que hay que cambiar radicalmente de mentalidad («conv</w:t>
      </w:r>
      <w:r w:rsidR="002F34C4">
        <w:rPr>
          <w:lang w:val="es-MX"/>
        </w:rPr>
        <w:t>iértanse</w:t>
      </w:r>
      <w:r w:rsidRPr="006A2009">
        <w:rPr>
          <w:lang w:val="es-MX"/>
        </w:rPr>
        <w:t xml:space="preserve">) para poder «ver» la nueva realidad. </w:t>
      </w:r>
    </w:p>
    <w:p w14:paraId="3701AA33" w14:textId="77777777" w:rsidR="00654BCB" w:rsidRDefault="00654BCB" w:rsidP="00654BCB">
      <w:pPr>
        <w:jc w:val="both"/>
        <w:rPr>
          <w:lang w:val="es-MX"/>
        </w:rPr>
      </w:pPr>
    </w:p>
    <w:p w14:paraId="09CD95B5" w14:textId="55EB2D43" w:rsidR="002F34C4" w:rsidRDefault="006A2009" w:rsidP="00654BCB">
      <w:pPr>
        <w:jc w:val="both"/>
        <w:rPr>
          <w:lang w:val="es-MX"/>
        </w:rPr>
      </w:pPr>
      <w:r w:rsidRPr="006A2009">
        <w:rPr>
          <w:lang w:val="es-MX"/>
        </w:rPr>
        <w:t>Con la irrupción del reinado de Dios todos los viejos esquemas quedan atrás («</w:t>
      </w:r>
      <w:r w:rsidRPr="002F34C4">
        <w:rPr>
          <w:i/>
          <w:iCs/>
          <w:lang w:val="es-MX"/>
        </w:rPr>
        <w:t>el tiempo se ha cumplido</w:t>
      </w:r>
      <w:r w:rsidRPr="006A2009">
        <w:rPr>
          <w:lang w:val="es-MX"/>
        </w:rPr>
        <w:t>»), y no pueden conciliarse con la nueva situación. En esta situación del reino, donde el Espíritu del amor de Dios fluye y es, no caben ya los «méritos», los «derechos», la exclusividad religiosa o nacional, la noción de pecado separador de Dios, los ritos de expiación, los sacrificios y ofrendas... La «</w:t>
      </w:r>
      <w:r w:rsidRPr="002F34C4">
        <w:rPr>
          <w:i/>
          <w:iCs/>
          <w:lang w:val="es-MX"/>
        </w:rPr>
        <w:t>buena noticia</w:t>
      </w:r>
      <w:r w:rsidRPr="006A2009">
        <w:rPr>
          <w:lang w:val="es-MX"/>
        </w:rPr>
        <w:t xml:space="preserve">» es que el amor de Dios, ese Espíritu que fluye de Jesús, lo ha impregnado ya todo, y, como un río desbordado, se ha llevado todos los constructos mentales que pretendían definir a Dios y su voluntad. </w:t>
      </w:r>
    </w:p>
    <w:p w14:paraId="3A34372F" w14:textId="77777777" w:rsidR="00654BCB" w:rsidRDefault="00654BCB" w:rsidP="00654BCB">
      <w:pPr>
        <w:jc w:val="both"/>
        <w:rPr>
          <w:lang w:val="es-MX"/>
        </w:rPr>
      </w:pPr>
    </w:p>
    <w:p w14:paraId="6BC4DC1A" w14:textId="43EBF05C" w:rsidR="002F34C4" w:rsidRDefault="006A2009" w:rsidP="002F34C4">
      <w:pPr>
        <w:jc w:val="both"/>
        <w:rPr>
          <w:lang w:val="es-MX"/>
        </w:rPr>
      </w:pPr>
      <w:r w:rsidRPr="006A2009">
        <w:rPr>
          <w:lang w:val="es-MX"/>
        </w:rPr>
        <w:t xml:space="preserve">Dios es más grande que todo constructo. Su amor es </w:t>
      </w:r>
      <w:proofErr w:type="spellStart"/>
      <w:r w:rsidRPr="006A2009">
        <w:rPr>
          <w:lang w:val="es-MX"/>
        </w:rPr>
        <w:t>omni</w:t>
      </w:r>
      <w:r w:rsidR="002F34C4">
        <w:rPr>
          <w:lang w:val="es-MX"/>
        </w:rPr>
        <w:t>-</w:t>
      </w:r>
      <w:r w:rsidRPr="006A2009">
        <w:rPr>
          <w:lang w:val="es-MX"/>
        </w:rPr>
        <w:t>abarcante</w:t>
      </w:r>
      <w:proofErr w:type="spellEnd"/>
      <w:r w:rsidRPr="006A2009">
        <w:rPr>
          <w:lang w:val="es-MX"/>
        </w:rPr>
        <w:t xml:space="preserve"> y nadie queda excluido de él</w:t>
      </w:r>
      <w:r w:rsidR="002F34C4">
        <w:rPr>
          <w:lang w:val="es-MX"/>
        </w:rPr>
        <w:t>, por más que nos empeñemos nosotros en establecer separaciones entre justos y pecadores, entre los que están cerca y los que están lejos.</w:t>
      </w:r>
      <w:r w:rsidRPr="006A2009">
        <w:rPr>
          <w:lang w:val="es-MX"/>
        </w:rPr>
        <w:t xml:space="preserve"> Mirar la nueva realidad desde la vieja óptica del Dios «pensado» de esa determinada manera, tan teñida de criterios humanos restrictivos y excluyentes, impide ver la nueva realidad inundada de un amor que se da sin pedir-exigir nada. </w:t>
      </w:r>
      <w:r w:rsidR="002F34C4">
        <w:rPr>
          <w:lang w:val="es-MX"/>
        </w:rPr>
        <w:t>¡Nos cuesta tanto!...</w:t>
      </w:r>
    </w:p>
    <w:p w14:paraId="06BA27B8" w14:textId="77777777" w:rsidR="002F34C4" w:rsidRDefault="002F34C4" w:rsidP="002F34C4">
      <w:pPr>
        <w:jc w:val="both"/>
        <w:rPr>
          <w:lang w:val="es-MX"/>
        </w:rPr>
      </w:pPr>
    </w:p>
    <w:p w14:paraId="665313B8" w14:textId="7A3CBA0B" w:rsidR="00915ECB" w:rsidRDefault="006A2009" w:rsidP="002F34C4">
      <w:pPr>
        <w:jc w:val="both"/>
        <w:rPr>
          <w:lang w:val="es-MX"/>
        </w:rPr>
      </w:pPr>
      <w:r w:rsidRPr="006A2009">
        <w:rPr>
          <w:lang w:val="es-MX"/>
        </w:rPr>
        <w:t>El vino nuevo rompe los odres viejos. Todo esto se ampliará en múltiples escenas-enseñanzas a lo largo de todo el evangelio. Ahora, al comienzo, se proclama como una clave de comprensión de todo lo que vendrá después.</w:t>
      </w:r>
    </w:p>
    <w:sectPr w:rsidR="00915ECB" w:rsidSect="00654BCB">
      <w:footerReference w:type="even" r:id="rId10"/>
      <w:footerReference w:type="default" r:id="rId11"/>
      <w:pgSz w:w="12240" w:h="15840"/>
      <w:pgMar w:top="1135" w:right="170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79EB8" w14:textId="77777777" w:rsidR="00A30463" w:rsidRDefault="00A30463" w:rsidP="001B7EE8">
      <w:r>
        <w:separator/>
      </w:r>
    </w:p>
  </w:endnote>
  <w:endnote w:type="continuationSeparator" w:id="0">
    <w:p w14:paraId="7233F6DE" w14:textId="77777777" w:rsidR="00A30463" w:rsidRDefault="00A30463" w:rsidP="001B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1F0D3"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A0C83">
      <w:rPr>
        <w:rStyle w:val="Nmerodepgina"/>
        <w:noProof/>
      </w:rPr>
      <w:t>2</w:t>
    </w:r>
    <w:r>
      <w:rPr>
        <w:rStyle w:val="Nmerodepgina"/>
      </w:rPr>
      <w:fldChar w:fldCharType="end"/>
    </w:r>
  </w:p>
  <w:p w14:paraId="44D38068" w14:textId="77777777" w:rsidR="001B7EE8" w:rsidRDefault="001B7EE8" w:rsidP="001B7E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306B"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62937">
      <w:rPr>
        <w:rStyle w:val="Nmerodepgina"/>
        <w:noProof/>
      </w:rPr>
      <w:t>1</w:t>
    </w:r>
    <w:r>
      <w:rPr>
        <w:rStyle w:val="Nmerodepgina"/>
      </w:rPr>
      <w:fldChar w:fldCharType="end"/>
    </w:r>
  </w:p>
  <w:p w14:paraId="78B9B1F6" w14:textId="77777777" w:rsidR="001B7EE8" w:rsidRDefault="001B7EE8" w:rsidP="001B7E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CE990" w14:textId="77777777" w:rsidR="00A30463" w:rsidRDefault="00A30463" w:rsidP="001B7EE8">
      <w:r>
        <w:separator/>
      </w:r>
    </w:p>
  </w:footnote>
  <w:footnote w:type="continuationSeparator" w:id="0">
    <w:p w14:paraId="30518999" w14:textId="77777777" w:rsidR="00A30463" w:rsidRDefault="00A30463" w:rsidP="001B7EE8">
      <w:r>
        <w:continuationSeparator/>
      </w:r>
    </w:p>
  </w:footnote>
  <w:footnote w:id="1">
    <w:p w14:paraId="7599716C" w14:textId="48633438" w:rsidR="007B30C9" w:rsidRPr="007B30C9" w:rsidRDefault="007B30C9">
      <w:pPr>
        <w:pStyle w:val="Textonotapie"/>
        <w:rPr>
          <w:lang w:val="es-ES"/>
        </w:rPr>
      </w:pPr>
      <w:r>
        <w:rPr>
          <w:rStyle w:val="Refdenotaalpie"/>
        </w:rPr>
        <w:footnoteRef/>
      </w:r>
      <w:r>
        <w:t xml:space="preserve"> </w:t>
      </w:r>
      <w:r>
        <w:rPr>
          <w:lang w:val="es-ES"/>
        </w:rPr>
        <w:t xml:space="preserve">Cfr. </w:t>
      </w:r>
      <w:r w:rsidRPr="007B30C9">
        <w:rPr>
          <w:smallCaps/>
          <w:lang w:val="es-ES"/>
        </w:rPr>
        <w:t>Carlo María Martini</w:t>
      </w:r>
      <w:r>
        <w:rPr>
          <w:lang w:val="es-ES"/>
        </w:rPr>
        <w:t xml:space="preserve">. </w:t>
      </w:r>
      <w:r w:rsidRPr="007B30C9">
        <w:rPr>
          <w:i/>
          <w:iCs/>
          <w:lang w:val="es-ES"/>
        </w:rPr>
        <w:t>El itinerario del discípulo, a la luz del Evangelio de Lucas</w:t>
      </w:r>
      <w:r>
        <w:rPr>
          <w:lang w:val="es-ES"/>
        </w:rPr>
        <w:t xml:space="preserve">. Ed. Sal </w:t>
      </w:r>
      <w:proofErr w:type="spellStart"/>
      <w:r>
        <w:rPr>
          <w:lang w:val="es-ES"/>
        </w:rPr>
        <w:t>Terrae</w:t>
      </w:r>
      <w:proofErr w:type="spellEnd"/>
      <w:r>
        <w:rPr>
          <w:lang w:val="es-ES"/>
        </w:rPr>
        <w:t>. Bilbao, 1997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5A50"/>
    <w:multiLevelType w:val="hybridMultilevel"/>
    <w:tmpl w:val="EDCC724A"/>
    <w:lvl w:ilvl="0" w:tplc="1682FF82">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C2847C1"/>
    <w:multiLevelType w:val="hybridMultilevel"/>
    <w:tmpl w:val="5FAA605A"/>
    <w:lvl w:ilvl="0" w:tplc="04881A2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DC"/>
    <w:rsid w:val="00002D43"/>
    <w:rsid w:val="0001766C"/>
    <w:rsid w:val="00023B74"/>
    <w:rsid w:val="0002410D"/>
    <w:rsid w:val="00026415"/>
    <w:rsid w:val="00026EC8"/>
    <w:rsid w:val="0003169D"/>
    <w:rsid w:val="00053328"/>
    <w:rsid w:val="00067937"/>
    <w:rsid w:val="000A0085"/>
    <w:rsid w:val="000B3A39"/>
    <w:rsid w:val="000C483C"/>
    <w:rsid w:val="000D301F"/>
    <w:rsid w:val="000D3C76"/>
    <w:rsid w:val="000D5809"/>
    <w:rsid w:val="000E4D53"/>
    <w:rsid w:val="000E7667"/>
    <w:rsid w:val="000F3864"/>
    <w:rsid w:val="00100AA1"/>
    <w:rsid w:val="0011117E"/>
    <w:rsid w:val="00114D93"/>
    <w:rsid w:val="00123CC8"/>
    <w:rsid w:val="00130BFD"/>
    <w:rsid w:val="00133F7A"/>
    <w:rsid w:val="00154D05"/>
    <w:rsid w:val="00156608"/>
    <w:rsid w:val="001572E3"/>
    <w:rsid w:val="00160176"/>
    <w:rsid w:val="00160C82"/>
    <w:rsid w:val="00162F78"/>
    <w:rsid w:val="00164CAD"/>
    <w:rsid w:val="001722CA"/>
    <w:rsid w:val="00186C38"/>
    <w:rsid w:val="00186C9A"/>
    <w:rsid w:val="00195145"/>
    <w:rsid w:val="001A0C83"/>
    <w:rsid w:val="001A1FA9"/>
    <w:rsid w:val="001B0DE3"/>
    <w:rsid w:val="001B7EE8"/>
    <w:rsid w:val="001C3740"/>
    <w:rsid w:val="001C38A2"/>
    <w:rsid w:val="001C6C3A"/>
    <w:rsid w:val="001C708B"/>
    <w:rsid w:val="001C7BDA"/>
    <w:rsid w:val="001D2840"/>
    <w:rsid w:val="001D29D1"/>
    <w:rsid w:val="001D2BB3"/>
    <w:rsid w:val="001D71EA"/>
    <w:rsid w:val="001E3FDA"/>
    <w:rsid w:val="001F0907"/>
    <w:rsid w:val="001F1FAE"/>
    <w:rsid w:val="0020353E"/>
    <w:rsid w:val="00205A1D"/>
    <w:rsid w:val="00205DF0"/>
    <w:rsid w:val="00213288"/>
    <w:rsid w:val="0022039B"/>
    <w:rsid w:val="0023015F"/>
    <w:rsid w:val="00234D04"/>
    <w:rsid w:val="0024070C"/>
    <w:rsid w:val="00243347"/>
    <w:rsid w:val="002437F8"/>
    <w:rsid w:val="00245470"/>
    <w:rsid w:val="00254638"/>
    <w:rsid w:val="002560F8"/>
    <w:rsid w:val="00256748"/>
    <w:rsid w:val="002570EF"/>
    <w:rsid w:val="00270339"/>
    <w:rsid w:val="002710E3"/>
    <w:rsid w:val="00272CE4"/>
    <w:rsid w:val="00275BF1"/>
    <w:rsid w:val="00277DE4"/>
    <w:rsid w:val="0028021F"/>
    <w:rsid w:val="002839B3"/>
    <w:rsid w:val="002A0A6C"/>
    <w:rsid w:val="002A4D13"/>
    <w:rsid w:val="002B42A4"/>
    <w:rsid w:val="002C0587"/>
    <w:rsid w:val="002C5A08"/>
    <w:rsid w:val="002D0F07"/>
    <w:rsid w:val="002D5271"/>
    <w:rsid w:val="002D6692"/>
    <w:rsid w:val="002E12A9"/>
    <w:rsid w:val="002E3721"/>
    <w:rsid w:val="002F1158"/>
    <w:rsid w:val="002F34C4"/>
    <w:rsid w:val="00305423"/>
    <w:rsid w:val="00313B90"/>
    <w:rsid w:val="003328A7"/>
    <w:rsid w:val="00342F1D"/>
    <w:rsid w:val="003458F0"/>
    <w:rsid w:val="0036260D"/>
    <w:rsid w:val="00362937"/>
    <w:rsid w:val="00396BBD"/>
    <w:rsid w:val="003A5DE0"/>
    <w:rsid w:val="003B258B"/>
    <w:rsid w:val="003B34FC"/>
    <w:rsid w:val="003C05F2"/>
    <w:rsid w:val="003C5F38"/>
    <w:rsid w:val="003F2830"/>
    <w:rsid w:val="00404415"/>
    <w:rsid w:val="004174D1"/>
    <w:rsid w:val="004362B2"/>
    <w:rsid w:val="004363F3"/>
    <w:rsid w:val="0044140D"/>
    <w:rsid w:val="0044153E"/>
    <w:rsid w:val="00457A19"/>
    <w:rsid w:val="00457EFA"/>
    <w:rsid w:val="00460AC3"/>
    <w:rsid w:val="0046300D"/>
    <w:rsid w:val="00467D7C"/>
    <w:rsid w:val="00470DD6"/>
    <w:rsid w:val="00475EA0"/>
    <w:rsid w:val="004859EC"/>
    <w:rsid w:val="004B0B97"/>
    <w:rsid w:val="004B145B"/>
    <w:rsid w:val="004B1FAB"/>
    <w:rsid w:val="004C4B80"/>
    <w:rsid w:val="004C5F0E"/>
    <w:rsid w:val="004E2014"/>
    <w:rsid w:val="004F1888"/>
    <w:rsid w:val="004F5E7F"/>
    <w:rsid w:val="004F71FB"/>
    <w:rsid w:val="004F7468"/>
    <w:rsid w:val="004F74D1"/>
    <w:rsid w:val="005015A0"/>
    <w:rsid w:val="00504B4B"/>
    <w:rsid w:val="00505239"/>
    <w:rsid w:val="00505A23"/>
    <w:rsid w:val="00505D2E"/>
    <w:rsid w:val="0050690F"/>
    <w:rsid w:val="0051397B"/>
    <w:rsid w:val="005227CC"/>
    <w:rsid w:val="005361FC"/>
    <w:rsid w:val="00540CAE"/>
    <w:rsid w:val="00562688"/>
    <w:rsid w:val="00562D60"/>
    <w:rsid w:val="00564755"/>
    <w:rsid w:val="005656F0"/>
    <w:rsid w:val="00576052"/>
    <w:rsid w:val="00577792"/>
    <w:rsid w:val="00581810"/>
    <w:rsid w:val="0059639D"/>
    <w:rsid w:val="005970F8"/>
    <w:rsid w:val="005A0323"/>
    <w:rsid w:val="005A214E"/>
    <w:rsid w:val="005A2AEF"/>
    <w:rsid w:val="005A2F7E"/>
    <w:rsid w:val="005A3CFF"/>
    <w:rsid w:val="005A45AA"/>
    <w:rsid w:val="005B1FE3"/>
    <w:rsid w:val="005B26D6"/>
    <w:rsid w:val="005B2A43"/>
    <w:rsid w:val="005B3735"/>
    <w:rsid w:val="005B6833"/>
    <w:rsid w:val="005C137E"/>
    <w:rsid w:val="005C4E44"/>
    <w:rsid w:val="005C5C17"/>
    <w:rsid w:val="005E3A7B"/>
    <w:rsid w:val="005E71D4"/>
    <w:rsid w:val="005F4422"/>
    <w:rsid w:val="005F5FA3"/>
    <w:rsid w:val="00600AAC"/>
    <w:rsid w:val="00602B43"/>
    <w:rsid w:val="0060353F"/>
    <w:rsid w:val="00603FC9"/>
    <w:rsid w:val="00604C14"/>
    <w:rsid w:val="00605258"/>
    <w:rsid w:val="00605942"/>
    <w:rsid w:val="00612ECF"/>
    <w:rsid w:val="00615F20"/>
    <w:rsid w:val="00625B1A"/>
    <w:rsid w:val="00631A5D"/>
    <w:rsid w:val="00654183"/>
    <w:rsid w:val="00654BCB"/>
    <w:rsid w:val="006763C1"/>
    <w:rsid w:val="00680E7E"/>
    <w:rsid w:val="00683CB2"/>
    <w:rsid w:val="00683EE7"/>
    <w:rsid w:val="00687026"/>
    <w:rsid w:val="0069061C"/>
    <w:rsid w:val="00692B6F"/>
    <w:rsid w:val="006A0ED3"/>
    <w:rsid w:val="006A2009"/>
    <w:rsid w:val="006A6579"/>
    <w:rsid w:val="006C2A81"/>
    <w:rsid w:val="006C3713"/>
    <w:rsid w:val="006D01E4"/>
    <w:rsid w:val="006D490A"/>
    <w:rsid w:val="006D55B0"/>
    <w:rsid w:val="006E4E44"/>
    <w:rsid w:val="006F0DD0"/>
    <w:rsid w:val="0072146A"/>
    <w:rsid w:val="00724122"/>
    <w:rsid w:val="00725942"/>
    <w:rsid w:val="00740AD2"/>
    <w:rsid w:val="00745F8A"/>
    <w:rsid w:val="00755263"/>
    <w:rsid w:val="007564C3"/>
    <w:rsid w:val="007639C6"/>
    <w:rsid w:val="00763F66"/>
    <w:rsid w:val="00764BDE"/>
    <w:rsid w:val="00765DD1"/>
    <w:rsid w:val="007678F3"/>
    <w:rsid w:val="007848A6"/>
    <w:rsid w:val="00786CC7"/>
    <w:rsid w:val="00790D0E"/>
    <w:rsid w:val="00791724"/>
    <w:rsid w:val="007A35A5"/>
    <w:rsid w:val="007A6477"/>
    <w:rsid w:val="007B30C9"/>
    <w:rsid w:val="007B6EC4"/>
    <w:rsid w:val="007C04EE"/>
    <w:rsid w:val="007C0ACE"/>
    <w:rsid w:val="007C4413"/>
    <w:rsid w:val="007D09DC"/>
    <w:rsid w:val="007D62F1"/>
    <w:rsid w:val="00811D6C"/>
    <w:rsid w:val="00820572"/>
    <w:rsid w:val="00834D0B"/>
    <w:rsid w:val="00837A93"/>
    <w:rsid w:val="00841D0B"/>
    <w:rsid w:val="008546E7"/>
    <w:rsid w:val="008616C8"/>
    <w:rsid w:val="00863843"/>
    <w:rsid w:val="0086779A"/>
    <w:rsid w:val="00870473"/>
    <w:rsid w:val="008713E0"/>
    <w:rsid w:val="0087747F"/>
    <w:rsid w:val="008821AA"/>
    <w:rsid w:val="0088266F"/>
    <w:rsid w:val="00890C84"/>
    <w:rsid w:val="00893DE1"/>
    <w:rsid w:val="008947CD"/>
    <w:rsid w:val="00895CE6"/>
    <w:rsid w:val="00897FD0"/>
    <w:rsid w:val="008A5E64"/>
    <w:rsid w:val="008D0277"/>
    <w:rsid w:val="008E493E"/>
    <w:rsid w:val="008E7881"/>
    <w:rsid w:val="0090183B"/>
    <w:rsid w:val="00901D74"/>
    <w:rsid w:val="009035B1"/>
    <w:rsid w:val="0090623C"/>
    <w:rsid w:val="00915ECB"/>
    <w:rsid w:val="00926E37"/>
    <w:rsid w:val="0093136A"/>
    <w:rsid w:val="00933052"/>
    <w:rsid w:val="009337C7"/>
    <w:rsid w:val="00960DE7"/>
    <w:rsid w:val="009627F3"/>
    <w:rsid w:val="009661F2"/>
    <w:rsid w:val="00977FE1"/>
    <w:rsid w:val="00981F60"/>
    <w:rsid w:val="00991912"/>
    <w:rsid w:val="009A1ABF"/>
    <w:rsid w:val="009B1514"/>
    <w:rsid w:val="009C03D5"/>
    <w:rsid w:val="009D2931"/>
    <w:rsid w:val="009D6EB4"/>
    <w:rsid w:val="009D7B15"/>
    <w:rsid w:val="009E24CC"/>
    <w:rsid w:val="009E3B73"/>
    <w:rsid w:val="00A0051C"/>
    <w:rsid w:val="00A0116F"/>
    <w:rsid w:val="00A01F64"/>
    <w:rsid w:val="00A16990"/>
    <w:rsid w:val="00A30463"/>
    <w:rsid w:val="00A365BB"/>
    <w:rsid w:val="00A37152"/>
    <w:rsid w:val="00A41FD9"/>
    <w:rsid w:val="00A4330F"/>
    <w:rsid w:val="00A54825"/>
    <w:rsid w:val="00A54F38"/>
    <w:rsid w:val="00A60CC4"/>
    <w:rsid w:val="00A629AE"/>
    <w:rsid w:val="00A64C69"/>
    <w:rsid w:val="00A6731D"/>
    <w:rsid w:val="00A71419"/>
    <w:rsid w:val="00A85002"/>
    <w:rsid w:val="00A856B3"/>
    <w:rsid w:val="00A9414A"/>
    <w:rsid w:val="00AB5D25"/>
    <w:rsid w:val="00AD7041"/>
    <w:rsid w:val="00AE6EDB"/>
    <w:rsid w:val="00AF1009"/>
    <w:rsid w:val="00AF6C10"/>
    <w:rsid w:val="00AF7439"/>
    <w:rsid w:val="00AF7E92"/>
    <w:rsid w:val="00B00008"/>
    <w:rsid w:val="00B03D32"/>
    <w:rsid w:val="00B04C94"/>
    <w:rsid w:val="00B0587A"/>
    <w:rsid w:val="00B14725"/>
    <w:rsid w:val="00B1673A"/>
    <w:rsid w:val="00B41F33"/>
    <w:rsid w:val="00B62298"/>
    <w:rsid w:val="00B64327"/>
    <w:rsid w:val="00B6684E"/>
    <w:rsid w:val="00B7795B"/>
    <w:rsid w:val="00B9696C"/>
    <w:rsid w:val="00BA594E"/>
    <w:rsid w:val="00BA7255"/>
    <w:rsid w:val="00BD3769"/>
    <w:rsid w:val="00BE493B"/>
    <w:rsid w:val="00BF0B6D"/>
    <w:rsid w:val="00C062D5"/>
    <w:rsid w:val="00C104A0"/>
    <w:rsid w:val="00C136DD"/>
    <w:rsid w:val="00C2013A"/>
    <w:rsid w:val="00C26425"/>
    <w:rsid w:val="00C27B22"/>
    <w:rsid w:val="00C30925"/>
    <w:rsid w:val="00C54AD2"/>
    <w:rsid w:val="00C5532D"/>
    <w:rsid w:val="00C614C6"/>
    <w:rsid w:val="00C627A0"/>
    <w:rsid w:val="00C81E76"/>
    <w:rsid w:val="00C85AC8"/>
    <w:rsid w:val="00C93F1D"/>
    <w:rsid w:val="00CA1C48"/>
    <w:rsid w:val="00CA2BFF"/>
    <w:rsid w:val="00CA323D"/>
    <w:rsid w:val="00CA39DD"/>
    <w:rsid w:val="00CB55F1"/>
    <w:rsid w:val="00CB6AC2"/>
    <w:rsid w:val="00CB7CF3"/>
    <w:rsid w:val="00CD1F3D"/>
    <w:rsid w:val="00CE2746"/>
    <w:rsid w:val="00CE47B7"/>
    <w:rsid w:val="00CE76A8"/>
    <w:rsid w:val="00CF6A94"/>
    <w:rsid w:val="00D0051A"/>
    <w:rsid w:val="00D0509A"/>
    <w:rsid w:val="00D07B70"/>
    <w:rsid w:val="00D10568"/>
    <w:rsid w:val="00D27630"/>
    <w:rsid w:val="00D30DC2"/>
    <w:rsid w:val="00D3496C"/>
    <w:rsid w:val="00D35A87"/>
    <w:rsid w:val="00D4203A"/>
    <w:rsid w:val="00D606DA"/>
    <w:rsid w:val="00D615B2"/>
    <w:rsid w:val="00D673DA"/>
    <w:rsid w:val="00D82E62"/>
    <w:rsid w:val="00D9484E"/>
    <w:rsid w:val="00DA16EB"/>
    <w:rsid w:val="00DA7804"/>
    <w:rsid w:val="00DB5FB3"/>
    <w:rsid w:val="00DE637A"/>
    <w:rsid w:val="00DF09C0"/>
    <w:rsid w:val="00DF5DF6"/>
    <w:rsid w:val="00E0332B"/>
    <w:rsid w:val="00E059AC"/>
    <w:rsid w:val="00E12A63"/>
    <w:rsid w:val="00E34C52"/>
    <w:rsid w:val="00E45655"/>
    <w:rsid w:val="00E469A0"/>
    <w:rsid w:val="00E62318"/>
    <w:rsid w:val="00E66252"/>
    <w:rsid w:val="00E7179D"/>
    <w:rsid w:val="00E725EF"/>
    <w:rsid w:val="00E73AD6"/>
    <w:rsid w:val="00E92169"/>
    <w:rsid w:val="00E96E9F"/>
    <w:rsid w:val="00EB063B"/>
    <w:rsid w:val="00EB0C7F"/>
    <w:rsid w:val="00EB2AA7"/>
    <w:rsid w:val="00ED075E"/>
    <w:rsid w:val="00ED147C"/>
    <w:rsid w:val="00ED1DF5"/>
    <w:rsid w:val="00EE1727"/>
    <w:rsid w:val="00EF60A6"/>
    <w:rsid w:val="00EF7814"/>
    <w:rsid w:val="00EF7CF7"/>
    <w:rsid w:val="00F004C3"/>
    <w:rsid w:val="00F0491D"/>
    <w:rsid w:val="00F17B92"/>
    <w:rsid w:val="00F3110D"/>
    <w:rsid w:val="00F452C3"/>
    <w:rsid w:val="00F561A6"/>
    <w:rsid w:val="00F612E9"/>
    <w:rsid w:val="00F653BF"/>
    <w:rsid w:val="00F77839"/>
    <w:rsid w:val="00F81CAB"/>
    <w:rsid w:val="00F81FA9"/>
    <w:rsid w:val="00F84070"/>
    <w:rsid w:val="00F871DC"/>
    <w:rsid w:val="00FA76B2"/>
    <w:rsid w:val="00FB1053"/>
    <w:rsid w:val="00FB25E5"/>
    <w:rsid w:val="00FC0346"/>
    <w:rsid w:val="00FC6A56"/>
    <w:rsid w:val="00FC7799"/>
    <w:rsid w:val="00FD1E4B"/>
    <w:rsid w:val="00FD3800"/>
    <w:rsid w:val="00FF1187"/>
    <w:rsid w:val="00FF363A"/>
    <w:rsid w:val="00FF7042"/>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C1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Textonotapie">
    <w:name w:val="footnote text"/>
    <w:basedOn w:val="Normal"/>
    <w:link w:val="TextonotapieCar"/>
    <w:uiPriority w:val="99"/>
    <w:unhideWhenUsed/>
    <w:rsid w:val="0044153E"/>
    <w:pPr>
      <w:jc w:val="both"/>
    </w:pPr>
    <w:rPr>
      <w:sz w:val="20"/>
      <w:szCs w:val="20"/>
    </w:rPr>
  </w:style>
  <w:style w:type="character" w:customStyle="1" w:styleId="TextonotapieCar">
    <w:name w:val="Texto nota pie Car"/>
    <w:basedOn w:val="Fuentedeprrafopredeter"/>
    <w:link w:val="Textonotapie"/>
    <w:uiPriority w:val="99"/>
    <w:rsid w:val="0044153E"/>
    <w:rPr>
      <w:sz w:val="20"/>
      <w:szCs w:val="20"/>
    </w:rPr>
  </w:style>
  <w:style w:type="character" w:styleId="Refdenotaalpie">
    <w:name w:val="footnote reference"/>
    <w:basedOn w:val="Fuentedeprrafopredeter"/>
    <w:uiPriority w:val="99"/>
    <w:semiHidden/>
    <w:unhideWhenUsed/>
    <w:rsid w:val="00E92169"/>
    <w:rPr>
      <w:vertAlign w:val="superscript"/>
    </w:rPr>
  </w:style>
  <w:style w:type="paragraph" w:styleId="Prrafodelista">
    <w:name w:val="List Paragraph"/>
    <w:basedOn w:val="Normal"/>
    <w:uiPriority w:val="34"/>
    <w:qFormat/>
    <w:rsid w:val="00E45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Textonotapie">
    <w:name w:val="footnote text"/>
    <w:basedOn w:val="Normal"/>
    <w:link w:val="TextonotapieCar"/>
    <w:uiPriority w:val="99"/>
    <w:unhideWhenUsed/>
    <w:rsid w:val="0044153E"/>
    <w:pPr>
      <w:jc w:val="both"/>
    </w:pPr>
    <w:rPr>
      <w:sz w:val="20"/>
      <w:szCs w:val="20"/>
    </w:rPr>
  </w:style>
  <w:style w:type="character" w:customStyle="1" w:styleId="TextonotapieCar">
    <w:name w:val="Texto nota pie Car"/>
    <w:basedOn w:val="Fuentedeprrafopredeter"/>
    <w:link w:val="Textonotapie"/>
    <w:uiPriority w:val="99"/>
    <w:rsid w:val="0044153E"/>
    <w:rPr>
      <w:sz w:val="20"/>
      <w:szCs w:val="20"/>
    </w:rPr>
  </w:style>
  <w:style w:type="character" w:styleId="Refdenotaalpie">
    <w:name w:val="footnote reference"/>
    <w:basedOn w:val="Fuentedeprrafopredeter"/>
    <w:uiPriority w:val="99"/>
    <w:semiHidden/>
    <w:unhideWhenUsed/>
    <w:rsid w:val="00E92169"/>
    <w:rPr>
      <w:vertAlign w:val="superscript"/>
    </w:rPr>
  </w:style>
  <w:style w:type="paragraph" w:styleId="Prrafodelista">
    <w:name w:val="List Paragraph"/>
    <w:basedOn w:val="Normal"/>
    <w:uiPriority w:val="34"/>
    <w:qFormat/>
    <w:rsid w:val="00E45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4EEC2-237E-4E23-A9A9-C593D0A69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939</Words>
  <Characters>5170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ee ss</cp:lastModifiedBy>
  <cp:revision>3</cp:revision>
  <cp:lastPrinted>2019-09-05T05:20:00Z</cp:lastPrinted>
  <dcterms:created xsi:type="dcterms:W3CDTF">2022-09-02T01:51:00Z</dcterms:created>
  <dcterms:modified xsi:type="dcterms:W3CDTF">2022-09-02T01:58:00Z</dcterms:modified>
</cp:coreProperties>
</file>